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EA" w:rsidRPr="00FB7A65" w:rsidRDefault="00EC20EA" w:rsidP="00E242BF">
      <w:pPr>
        <w:jc w:val="center"/>
        <w:rPr>
          <w:rFonts w:asciiTheme="majorHAnsi" w:hAnsiTheme="majorHAnsi" w:cstheme="majorHAnsi"/>
          <w:sz w:val="60"/>
        </w:rPr>
      </w:pPr>
      <w:r w:rsidRPr="00FB7A65">
        <w:rPr>
          <w:rFonts w:asciiTheme="majorHAnsi" w:hAnsiTheme="majorHAnsi" w:cstheme="majorHAnsi"/>
          <w:sz w:val="60"/>
        </w:rPr>
        <w:t>Barrs Court Primary School</w:t>
      </w:r>
    </w:p>
    <w:p w:rsidR="00EC20EA" w:rsidRPr="00FB7A65" w:rsidRDefault="00EC20EA" w:rsidP="00EC20EA">
      <w:pPr>
        <w:ind w:left="5040"/>
        <w:rPr>
          <w:rFonts w:asciiTheme="majorHAnsi" w:hAnsiTheme="majorHAnsi" w:cstheme="majorHAnsi"/>
        </w:rPr>
      </w:pPr>
    </w:p>
    <w:p w:rsidR="002E709E" w:rsidRPr="00FB7A65" w:rsidRDefault="00BE2E66">
      <w:pPr>
        <w:rPr>
          <w:rFonts w:asciiTheme="majorHAnsi" w:hAnsiTheme="majorHAnsi" w:cstheme="majorHAnsi"/>
        </w:rPr>
      </w:pPr>
    </w:p>
    <w:p w:rsidR="00EC20EA" w:rsidRPr="00FB7A65" w:rsidRDefault="00EC20EA">
      <w:pPr>
        <w:rPr>
          <w:rFonts w:asciiTheme="majorHAnsi" w:hAnsiTheme="majorHAnsi" w:cstheme="majorHAnsi"/>
        </w:rPr>
      </w:pPr>
    </w:p>
    <w:p w:rsidR="00EC20EA" w:rsidRPr="00FB7A65" w:rsidRDefault="00EC20EA" w:rsidP="00EC20EA">
      <w:pPr>
        <w:rPr>
          <w:rFonts w:asciiTheme="majorHAnsi" w:hAnsiTheme="majorHAnsi" w:cstheme="majorHAnsi"/>
          <w:b/>
          <w:sz w:val="56"/>
          <w:szCs w:val="56"/>
        </w:rPr>
      </w:pPr>
    </w:p>
    <w:p w:rsidR="00EC20EA" w:rsidRPr="00FB7A65" w:rsidRDefault="00FB7A65" w:rsidP="00EC20EA">
      <w:pPr>
        <w:rPr>
          <w:rFonts w:asciiTheme="majorHAnsi" w:hAnsiTheme="majorHAnsi" w:cstheme="majorHAnsi"/>
          <w:b/>
          <w:sz w:val="56"/>
          <w:szCs w:val="56"/>
        </w:rPr>
      </w:pPr>
      <w:r>
        <w:rPr>
          <w:rFonts w:asciiTheme="majorHAnsi" w:hAnsiTheme="majorHAnsi" w:cstheme="majorHAnsi"/>
          <w:b/>
          <w:sz w:val="56"/>
          <w:szCs w:val="56"/>
        </w:rPr>
        <w:t xml:space="preserve">Complaint Policy </w:t>
      </w:r>
    </w:p>
    <w:p w:rsidR="00EC20EA" w:rsidRPr="00FB7A65" w:rsidRDefault="00EC20EA" w:rsidP="00EC20EA">
      <w:pPr>
        <w:rPr>
          <w:rFonts w:asciiTheme="majorHAnsi" w:hAnsiTheme="majorHAnsi" w:cstheme="majorHAnsi"/>
          <w:sz w:val="52"/>
          <w:szCs w:val="52"/>
        </w:rPr>
      </w:pPr>
      <w:r w:rsidRPr="00FB7A65">
        <w:rPr>
          <w:rFonts w:asciiTheme="majorHAnsi" w:hAnsiTheme="majorHAnsi" w:cstheme="majorHAnsi"/>
          <w:sz w:val="52"/>
          <w:szCs w:val="52"/>
        </w:rPr>
        <w:t>(Statutory Policy Document)</w:t>
      </w:r>
    </w:p>
    <w:p w:rsidR="00E242BF" w:rsidRPr="00FB7A65" w:rsidRDefault="00E242BF" w:rsidP="00EC20EA">
      <w:pPr>
        <w:rPr>
          <w:rFonts w:asciiTheme="majorHAnsi" w:hAnsiTheme="majorHAnsi" w:cstheme="majorHAnsi"/>
          <w:sz w:val="52"/>
          <w:szCs w:val="52"/>
        </w:rPr>
      </w:pPr>
    </w:p>
    <w:p w:rsidR="00EC20EA" w:rsidRPr="00FB7A65" w:rsidRDefault="00E242BF" w:rsidP="00EC20EA">
      <w:pPr>
        <w:rPr>
          <w:rFonts w:asciiTheme="majorHAnsi" w:hAnsiTheme="majorHAnsi" w:cstheme="majorHAnsi"/>
          <w:sz w:val="52"/>
          <w:szCs w:val="52"/>
        </w:rPr>
      </w:pPr>
      <w:r w:rsidRPr="00FB7A65">
        <w:rPr>
          <w:rFonts w:asciiTheme="majorHAnsi" w:hAnsiTheme="majorHAnsi" w:cstheme="majorHAnsi"/>
          <w:noProof/>
          <w:color w:val="323E4F" w:themeColor="text2" w:themeShade="BF"/>
          <w:sz w:val="32"/>
          <w:szCs w:val="32"/>
          <w:lang w:eastAsia="en-GB"/>
        </w:rPr>
        <w:drawing>
          <wp:anchor distT="0" distB="0" distL="114300" distR="114300" simplePos="0" relativeHeight="251661312" behindDoc="0" locked="0" layoutInCell="1" allowOverlap="1" wp14:anchorId="46774D5E" wp14:editId="69DFE6BD">
            <wp:simplePos x="0" y="0"/>
            <wp:positionH relativeFrom="margin">
              <wp:align>center</wp:align>
            </wp:positionH>
            <wp:positionV relativeFrom="paragraph">
              <wp:posOffset>13970</wp:posOffset>
            </wp:positionV>
            <wp:extent cx="2394625" cy="2381250"/>
            <wp:effectExtent l="0" t="0" r="5715" b="0"/>
            <wp:wrapNone/>
            <wp:docPr id="4" name="Picture 1" descr="J:\Wendy\Alex\Barrs Court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endy\Alex\Barrs Court Badge.jpg"/>
                    <pic:cNvPicPr>
                      <a:picLocks noChangeAspect="1" noChangeArrowheads="1"/>
                    </pic:cNvPicPr>
                  </pic:nvPicPr>
                  <pic:blipFill>
                    <a:blip r:embed="rId7" cstate="print"/>
                    <a:srcRect/>
                    <a:stretch>
                      <a:fillRect/>
                    </a:stretch>
                  </pic:blipFill>
                  <pic:spPr bwMode="auto">
                    <a:xfrm>
                      <a:off x="0" y="0"/>
                      <a:ext cx="2394625" cy="238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C20EA" w:rsidRPr="00FB7A65" w:rsidRDefault="00EC20EA" w:rsidP="00EC20EA">
      <w:pPr>
        <w:rPr>
          <w:rFonts w:asciiTheme="majorHAnsi" w:hAnsiTheme="majorHAnsi" w:cstheme="majorHAnsi"/>
          <w:sz w:val="52"/>
          <w:szCs w:val="52"/>
        </w:rPr>
      </w:pPr>
    </w:p>
    <w:p w:rsidR="00EC20EA" w:rsidRPr="00FB7A65" w:rsidRDefault="00EC20EA" w:rsidP="00EC20EA">
      <w:pPr>
        <w:rPr>
          <w:rFonts w:asciiTheme="majorHAnsi" w:hAnsiTheme="majorHAnsi" w:cstheme="majorHAnsi"/>
          <w:sz w:val="52"/>
          <w:szCs w:val="52"/>
        </w:rPr>
      </w:pPr>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bookmarkStart w:id="0" w:name="_GoBack"/>
      <w:bookmarkEnd w:id="0"/>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p>
    <w:p w:rsidR="00EC20EA" w:rsidRPr="00FB7A65" w:rsidRDefault="00EC20EA" w:rsidP="00EC20EA">
      <w:pPr>
        <w:ind w:left="180"/>
        <w:rPr>
          <w:rFonts w:asciiTheme="majorHAnsi" w:hAnsiTheme="majorHAnsi" w:cstheme="majorHAnsi"/>
          <w:sz w:val="24"/>
          <w:szCs w:val="24"/>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940"/>
        <w:gridCol w:w="3150"/>
      </w:tblGrid>
      <w:tr w:rsidR="00EC20EA" w:rsidRPr="00FB7A65" w:rsidTr="00EC20EA">
        <w:trPr>
          <w:trHeight w:val="270"/>
          <w:jc w:val="center"/>
        </w:trPr>
        <w:tc>
          <w:tcPr>
            <w:tcW w:w="4005" w:type="dxa"/>
          </w:tcPr>
          <w:p w:rsidR="00EC20EA" w:rsidRPr="00FB7A65" w:rsidRDefault="00EC20EA" w:rsidP="00EC20EA">
            <w:pPr>
              <w:rPr>
                <w:rFonts w:asciiTheme="majorHAnsi" w:hAnsiTheme="majorHAnsi" w:cstheme="majorHAnsi"/>
                <w:b/>
                <w:sz w:val="24"/>
                <w:szCs w:val="24"/>
              </w:rPr>
            </w:pPr>
            <w:r w:rsidRPr="00FB7A65">
              <w:rPr>
                <w:rFonts w:asciiTheme="majorHAnsi" w:hAnsiTheme="majorHAnsi" w:cstheme="majorHAnsi"/>
                <w:b/>
                <w:sz w:val="24"/>
                <w:szCs w:val="24"/>
              </w:rPr>
              <w:t>Date approved by Headteacher</w:t>
            </w:r>
          </w:p>
        </w:tc>
        <w:tc>
          <w:tcPr>
            <w:tcW w:w="6090" w:type="dxa"/>
            <w:gridSpan w:val="2"/>
          </w:tcPr>
          <w:p w:rsidR="00EC20EA" w:rsidRPr="00FB7A65" w:rsidRDefault="006509F6" w:rsidP="00EC20EA">
            <w:pPr>
              <w:rPr>
                <w:rFonts w:asciiTheme="majorHAnsi" w:hAnsiTheme="majorHAnsi" w:cstheme="majorHAnsi"/>
                <w:sz w:val="24"/>
                <w:szCs w:val="24"/>
              </w:rPr>
            </w:pPr>
            <w:r w:rsidRPr="00FB7A65">
              <w:rPr>
                <w:rFonts w:asciiTheme="majorHAnsi" w:hAnsiTheme="majorHAnsi" w:cstheme="majorHAnsi"/>
                <w:sz w:val="24"/>
                <w:szCs w:val="24"/>
              </w:rPr>
              <w:t>12</w:t>
            </w:r>
            <w:r w:rsidRPr="00FB7A65">
              <w:rPr>
                <w:rFonts w:asciiTheme="majorHAnsi" w:hAnsiTheme="majorHAnsi" w:cstheme="majorHAnsi"/>
                <w:sz w:val="24"/>
                <w:szCs w:val="24"/>
                <w:vertAlign w:val="superscript"/>
              </w:rPr>
              <w:t>th</w:t>
            </w:r>
            <w:r w:rsidRPr="00FB7A65">
              <w:rPr>
                <w:rFonts w:asciiTheme="majorHAnsi" w:hAnsiTheme="majorHAnsi" w:cstheme="majorHAnsi"/>
                <w:sz w:val="24"/>
                <w:szCs w:val="24"/>
              </w:rPr>
              <w:t xml:space="preserve"> November 2021</w:t>
            </w:r>
          </w:p>
        </w:tc>
      </w:tr>
      <w:tr w:rsidR="00EC20EA" w:rsidRPr="00FB7A65" w:rsidTr="00EC20EA">
        <w:trPr>
          <w:trHeight w:val="270"/>
          <w:jc w:val="center"/>
        </w:trPr>
        <w:tc>
          <w:tcPr>
            <w:tcW w:w="4005" w:type="dxa"/>
          </w:tcPr>
          <w:p w:rsidR="00EC20EA" w:rsidRPr="00FB7A65" w:rsidRDefault="00EC20EA" w:rsidP="00EC20EA">
            <w:pPr>
              <w:rPr>
                <w:rFonts w:asciiTheme="majorHAnsi" w:hAnsiTheme="majorHAnsi" w:cstheme="majorHAnsi"/>
                <w:b/>
                <w:sz w:val="24"/>
                <w:szCs w:val="24"/>
              </w:rPr>
            </w:pPr>
            <w:r w:rsidRPr="00FB7A65">
              <w:rPr>
                <w:rFonts w:asciiTheme="majorHAnsi" w:hAnsiTheme="majorHAnsi" w:cstheme="majorHAnsi"/>
                <w:b/>
                <w:sz w:val="24"/>
                <w:szCs w:val="24"/>
              </w:rPr>
              <w:t>Date approved by Staff</w:t>
            </w:r>
          </w:p>
        </w:tc>
        <w:tc>
          <w:tcPr>
            <w:tcW w:w="6090" w:type="dxa"/>
            <w:gridSpan w:val="2"/>
          </w:tcPr>
          <w:p w:rsidR="00EC20EA" w:rsidRPr="00FB7A65" w:rsidRDefault="00EC20EA" w:rsidP="00EC20EA">
            <w:pPr>
              <w:rPr>
                <w:rFonts w:asciiTheme="majorHAnsi" w:hAnsiTheme="majorHAnsi" w:cstheme="majorHAnsi"/>
                <w:sz w:val="24"/>
                <w:szCs w:val="24"/>
              </w:rPr>
            </w:pPr>
          </w:p>
        </w:tc>
      </w:tr>
      <w:tr w:rsidR="00EC20EA" w:rsidRPr="00FB7A65" w:rsidTr="00EC20EA">
        <w:trPr>
          <w:trHeight w:val="270"/>
          <w:jc w:val="center"/>
        </w:trPr>
        <w:tc>
          <w:tcPr>
            <w:tcW w:w="4005" w:type="dxa"/>
            <w:vMerge w:val="restart"/>
            <w:vAlign w:val="center"/>
          </w:tcPr>
          <w:p w:rsidR="00EC20EA" w:rsidRPr="00FB7A65" w:rsidRDefault="00EC20EA" w:rsidP="00EC20EA">
            <w:pPr>
              <w:rPr>
                <w:rFonts w:asciiTheme="majorHAnsi" w:hAnsiTheme="majorHAnsi" w:cstheme="majorHAnsi"/>
                <w:b/>
                <w:sz w:val="24"/>
                <w:szCs w:val="24"/>
              </w:rPr>
            </w:pPr>
            <w:r w:rsidRPr="00FB7A65">
              <w:rPr>
                <w:rFonts w:asciiTheme="majorHAnsi" w:hAnsiTheme="majorHAnsi" w:cstheme="majorHAnsi"/>
                <w:b/>
                <w:sz w:val="24"/>
                <w:szCs w:val="24"/>
              </w:rPr>
              <w:t>Committee Responsibility</w:t>
            </w:r>
          </w:p>
        </w:tc>
        <w:tc>
          <w:tcPr>
            <w:tcW w:w="2940" w:type="dxa"/>
          </w:tcPr>
          <w:p w:rsidR="00EC20EA" w:rsidRPr="00FB7A65" w:rsidRDefault="00EC20EA" w:rsidP="00EC20EA">
            <w:pPr>
              <w:rPr>
                <w:rFonts w:asciiTheme="majorHAnsi" w:hAnsiTheme="majorHAnsi" w:cstheme="majorHAnsi"/>
                <w:b/>
                <w:sz w:val="24"/>
                <w:szCs w:val="24"/>
              </w:rPr>
            </w:pPr>
            <w:r w:rsidRPr="00FB7A65">
              <w:rPr>
                <w:rFonts w:asciiTheme="majorHAnsi" w:hAnsiTheme="majorHAnsi" w:cstheme="majorHAnsi"/>
                <w:b/>
                <w:sz w:val="24"/>
                <w:szCs w:val="24"/>
              </w:rPr>
              <w:t>Name of Committee</w:t>
            </w:r>
            <w:r w:rsidR="00E242BF" w:rsidRPr="00FB7A65">
              <w:rPr>
                <w:rFonts w:asciiTheme="majorHAnsi" w:hAnsiTheme="majorHAnsi" w:cstheme="majorHAnsi"/>
                <w:b/>
                <w:sz w:val="24"/>
                <w:szCs w:val="24"/>
              </w:rPr>
              <w:t>:</w:t>
            </w:r>
          </w:p>
        </w:tc>
        <w:tc>
          <w:tcPr>
            <w:tcW w:w="3150" w:type="dxa"/>
          </w:tcPr>
          <w:p w:rsidR="00EC20EA" w:rsidRPr="00FB7A65" w:rsidRDefault="00EC20EA" w:rsidP="00EC20EA">
            <w:pPr>
              <w:rPr>
                <w:rFonts w:asciiTheme="majorHAnsi" w:hAnsiTheme="majorHAnsi" w:cstheme="majorHAnsi"/>
                <w:b/>
                <w:sz w:val="24"/>
                <w:szCs w:val="24"/>
              </w:rPr>
            </w:pPr>
            <w:r w:rsidRPr="00FB7A65">
              <w:rPr>
                <w:rFonts w:asciiTheme="majorHAnsi" w:hAnsiTheme="majorHAnsi" w:cstheme="majorHAnsi"/>
                <w:b/>
                <w:sz w:val="24"/>
                <w:szCs w:val="24"/>
              </w:rPr>
              <w:t>Date of Approval</w:t>
            </w:r>
            <w:r w:rsidR="00E242BF" w:rsidRPr="00FB7A65">
              <w:rPr>
                <w:rFonts w:asciiTheme="majorHAnsi" w:hAnsiTheme="majorHAnsi" w:cstheme="majorHAnsi"/>
                <w:b/>
                <w:sz w:val="24"/>
                <w:szCs w:val="24"/>
              </w:rPr>
              <w:t>:</w:t>
            </w:r>
          </w:p>
        </w:tc>
      </w:tr>
      <w:tr w:rsidR="00EC20EA" w:rsidRPr="00FB7A65" w:rsidTr="00EC20EA">
        <w:trPr>
          <w:trHeight w:val="270"/>
          <w:jc w:val="center"/>
        </w:trPr>
        <w:tc>
          <w:tcPr>
            <w:tcW w:w="4005" w:type="dxa"/>
            <w:vMerge/>
          </w:tcPr>
          <w:p w:rsidR="00EC20EA" w:rsidRPr="00FB7A65" w:rsidRDefault="00EC20EA" w:rsidP="00EC20EA">
            <w:pPr>
              <w:rPr>
                <w:rFonts w:asciiTheme="majorHAnsi" w:hAnsiTheme="majorHAnsi" w:cstheme="majorHAnsi"/>
                <w:b/>
                <w:sz w:val="24"/>
                <w:szCs w:val="24"/>
              </w:rPr>
            </w:pPr>
          </w:p>
        </w:tc>
        <w:tc>
          <w:tcPr>
            <w:tcW w:w="2940" w:type="dxa"/>
          </w:tcPr>
          <w:p w:rsidR="00EC20EA" w:rsidRPr="00FB7A65" w:rsidRDefault="006509F6" w:rsidP="00EC20EA">
            <w:pPr>
              <w:rPr>
                <w:rFonts w:asciiTheme="majorHAnsi" w:hAnsiTheme="majorHAnsi" w:cstheme="majorHAnsi"/>
                <w:sz w:val="24"/>
                <w:szCs w:val="24"/>
              </w:rPr>
            </w:pPr>
            <w:r w:rsidRPr="00FB7A65">
              <w:rPr>
                <w:rFonts w:asciiTheme="majorHAnsi" w:hAnsiTheme="majorHAnsi" w:cstheme="majorHAnsi"/>
                <w:sz w:val="24"/>
                <w:szCs w:val="24"/>
              </w:rPr>
              <w:t>Full Governing Body</w:t>
            </w:r>
          </w:p>
        </w:tc>
        <w:tc>
          <w:tcPr>
            <w:tcW w:w="3150" w:type="dxa"/>
          </w:tcPr>
          <w:p w:rsidR="00EC20EA" w:rsidRPr="00FB7A65" w:rsidRDefault="00FB7A65" w:rsidP="00EC20EA">
            <w:pPr>
              <w:rPr>
                <w:rFonts w:asciiTheme="majorHAnsi" w:hAnsiTheme="majorHAnsi" w:cstheme="majorHAnsi"/>
                <w:sz w:val="24"/>
                <w:szCs w:val="24"/>
              </w:rPr>
            </w:pPr>
            <w:r>
              <w:rPr>
                <w:rFonts w:asciiTheme="majorHAnsi" w:hAnsiTheme="majorHAnsi" w:cstheme="majorHAnsi"/>
                <w:sz w:val="24"/>
                <w:szCs w:val="24"/>
                <w:vertAlign w:val="superscript"/>
              </w:rPr>
              <w:t>19</w:t>
            </w:r>
            <w:r w:rsidR="006509F6" w:rsidRPr="00FB7A65">
              <w:rPr>
                <w:rFonts w:asciiTheme="majorHAnsi" w:hAnsiTheme="majorHAnsi" w:cstheme="majorHAnsi"/>
                <w:sz w:val="24"/>
                <w:szCs w:val="24"/>
                <w:vertAlign w:val="superscript"/>
              </w:rPr>
              <w:t>th</w:t>
            </w:r>
            <w:r w:rsidR="006509F6" w:rsidRPr="00FB7A65">
              <w:rPr>
                <w:rFonts w:asciiTheme="majorHAnsi" w:hAnsiTheme="majorHAnsi" w:cstheme="majorHAnsi"/>
                <w:sz w:val="24"/>
                <w:szCs w:val="24"/>
              </w:rPr>
              <w:t xml:space="preserve"> November 2021</w:t>
            </w:r>
          </w:p>
        </w:tc>
      </w:tr>
      <w:tr w:rsidR="00EC20EA" w:rsidRPr="00FB7A65" w:rsidTr="00EC20EA">
        <w:trPr>
          <w:trHeight w:val="270"/>
          <w:jc w:val="center"/>
        </w:trPr>
        <w:tc>
          <w:tcPr>
            <w:tcW w:w="4005" w:type="dxa"/>
          </w:tcPr>
          <w:p w:rsidR="00EC20EA" w:rsidRPr="00FB7A65" w:rsidRDefault="00EC20EA" w:rsidP="00EC20EA">
            <w:pPr>
              <w:rPr>
                <w:rFonts w:asciiTheme="majorHAnsi" w:hAnsiTheme="majorHAnsi" w:cstheme="majorHAnsi"/>
                <w:b/>
                <w:sz w:val="24"/>
                <w:szCs w:val="24"/>
              </w:rPr>
            </w:pPr>
            <w:r w:rsidRPr="00FB7A65">
              <w:rPr>
                <w:rFonts w:asciiTheme="majorHAnsi" w:hAnsiTheme="majorHAnsi" w:cstheme="majorHAnsi"/>
                <w:b/>
                <w:sz w:val="24"/>
                <w:szCs w:val="24"/>
              </w:rPr>
              <w:t>Date of Full Governing Body Approval (if required)</w:t>
            </w:r>
          </w:p>
        </w:tc>
        <w:tc>
          <w:tcPr>
            <w:tcW w:w="2940" w:type="dxa"/>
          </w:tcPr>
          <w:p w:rsidR="00EC20EA" w:rsidRPr="00FB7A65" w:rsidRDefault="006509F6" w:rsidP="00EC20EA">
            <w:pPr>
              <w:rPr>
                <w:rFonts w:asciiTheme="majorHAnsi" w:hAnsiTheme="majorHAnsi" w:cstheme="majorHAnsi"/>
                <w:sz w:val="24"/>
                <w:szCs w:val="24"/>
              </w:rPr>
            </w:pPr>
            <w:r w:rsidRPr="00FB7A65">
              <w:rPr>
                <w:rFonts w:asciiTheme="majorHAnsi" w:hAnsiTheme="majorHAnsi" w:cstheme="majorHAnsi"/>
                <w:sz w:val="24"/>
                <w:szCs w:val="24"/>
              </w:rPr>
              <w:t>18</w:t>
            </w:r>
            <w:r w:rsidRPr="00FB7A65">
              <w:rPr>
                <w:rFonts w:asciiTheme="majorHAnsi" w:hAnsiTheme="majorHAnsi" w:cstheme="majorHAnsi"/>
                <w:sz w:val="24"/>
                <w:szCs w:val="24"/>
                <w:vertAlign w:val="superscript"/>
              </w:rPr>
              <w:t>th</w:t>
            </w:r>
            <w:r w:rsidRPr="00FB7A65">
              <w:rPr>
                <w:rFonts w:asciiTheme="majorHAnsi" w:hAnsiTheme="majorHAnsi" w:cstheme="majorHAnsi"/>
                <w:sz w:val="24"/>
                <w:szCs w:val="24"/>
              </w:rPr>
              <w:t xml:space="preserve"> November 2021</w:t>
            </w:r>
          </w:p>
        </w:tc>
        <w:tc>
          <w:tcPr>
            <w:tcW w:w="3150" w:type="dxa"/>
          </w:tcPr>
          <w:p w:rsidR="00EC20EA" w:rsidRPr="00FB7A65" w:rsidRDefault="00EC20EA" w:rsidP="00EC20EA">
            <w:pPr>
              <w:rPr>
                <w:rFonts w:asciiTheme="majorHAnsi" w:hAnsiTheme="majorHAnsi" w:cstheme="majorHAnsi"/>
                <w:sz w:val="24"/>
                <w:szCs w:val="24"/>
              </w:rPr>
            </w:pPr>
          </w:p>
        </w:tc>
      </w:tr>
      <w:tr w:rsidR="00EC20EA" w:rsidRPr="00FB7A65" w:rsidTr="005C3161">
        <w:trPr>
          <w:trHeight w:val="270"/>
          <w:jc w:val="center"/>
        </w:trPr>
        <w:tc>
          <w:tcPr>
            <w:tcW w:w="4005" w:type="dxa"/>
          </w:tcPr>
          <w:p w:rsidR="00EC20EA" w:rsidRPr="00FB7A65" w:rsidRDefault="00E242BF" w:rsidP="00EC20EA">
            <w:pPr>
              <w:rPr>
                <w:rFonts w:asciiTheme="majorHAnsi" w:hAnsiTheme="majorHAnsi" w:cstheme="majorHAnsi"/>
                <w:b/>
                <w:sz w:val="24"/>
                <w:szCs w:val="24"/>
              </w:rPr>
            </w:pPr>
            <w:r w:rsidRPr="00FB7A65">
              <w:rPr>
                <w:rFonts w:asciiTheme="majorHAnsi" w:hAnsiTheme="majorHAnsi" w:cstheme="majorHAnsi"/>
                <w:b/>
                <w:sz w:val="24"/>
                <w:szCs w:val="24"/>
              </w:rPr>
              <w:t>Policy Review Frequency</w:t>
            </w:r>
          </w:p>
        </w:tc>
        <w:tc>
          <w:tcPr>
            <w:tcW w:w="6090" w:type="dxa"/>
            <w:gridSpan w:val="2"/>
          </w:tcPr>
          <w:p w:rsidR="00EC20EA" w:rsidRPr="00FB7A65" w:rsidRDefault="006509F6" w:rsidP="00EC20EA">
            <w:pPr>
              <w:rPr>
                <w:rFonts w:asciiTheme="majorHAnsi" w:hAnsiTheme="majorHAnsi" w:cstheme="majorHAnsi"/>
                <w:sz w:val="24"/>
                <w:szCs w:val="24"/>
              </w:rPr>
            </w:pPr>
            <w:r w:rsidRPr="00FB7A65">
              <w:rPr>
                <w:rFonts w:asciiTheme="majorHAnsi" w:hAnsiTheme="majorHAnsi" w:cstheme="majorHAnsi"/>
                <w:sz w:val="24"/>
                <w:szCs w:val="24"/>
              </w:rPr>
              <w:t>Annual</w:t>
            </w:r>
          </w:p>
        </w:tc>
      </w:tr>
      <w:tr w:rsidR="00E242BF" w:rsidRPr="00FB7A65" w:rsidTr="005C3161">
        <w:trPr>
          <w:trHeight w:val="270"/>
          <w:jc w:val="center"/>
        </w:trPr>
        <w:tc>
          <w:tcPr>
            <w:tcW w:w="4005" w:type="dxa"/>
          </w:tcPr>
          <w:p w:rsidR="00E242BF" w:rsidRPr="00FB7A65" w:rsidRDefault="00E242BF" w:rsidP="00EC20EA">
            <w:pPr>
              <w:rPr>
                <w:rFonts w:asciiTheme="majorHAnsi" w:hAnsiTheme="majorHAnsi" w:cstheme="majorHAnsi"/>
                <w:b/>
                <w:sz w:val="24"/>
                <w:szCs w:val="24"/>
              </w:rPr>
            </w:pPr>
            <w:r w:rsidRPr="00FB7A65">
              <w:rPr>
                <w:rFonts w:asciiTheme="majorHAnsi" w:hAnsiTheme="majorHAnsi" w:cstheme="majorHAnsi"/>
                <w:b/>
                <w:sz w:val="24"/>
                <w:szCs w:val="24"/>
              </w:rPr>
              <w:t>Next Review Date</w:t>
            </w:r>
          </w:p>
        </w:tc>
        <w:tc>
          <w:tcPr>
            <w:tcW w:w="6090" w:type="dxa"/>
            <w:gridSpan w:val="2"/>
          </w:tcPr>
          <w:p w:rsidR="00E242BF" w:rsidRPr="00FB7A65" w:rsidRDefault="00FB7A65" w:rsidP="00EC20EA">
            <w:pPr>
              <w:rPr>
                <w:rFonts w:asciiTheme="majorHAnsi" w:hAnsiTheme="majorHAnsi" w:cstheme="majorHAnsi"/>
                <w:sz w:val="24"/>
                <w:szCs w:val="24"/>
              </w:rPr>
            </w:pPr>
            <w:proofErr w:type="gramStart"/>
            <w:r>
              <w:rPr>
                <w:rFonts w:asciiTheme="majorHAnsi" w:hAnsiTheme="majorHAnsi" w:cstheme="majorHAnsi"/>
                <w:sz w:val="24"/>
                <w:szCs w:val="24"/>
              </w:rPr>
              <w:t xml:space="preserve">November </w:t>
            </w:r>
            <w:r w:rsidR="006509F6" w:rsidRPr="00FB7A65">
              <w:rPr>
                <w:rFonts w:asciiTheme="majorHAnsi" w:hAnsiTheme="majorHAnsi" w:cstheme="majorHAnsi"/>
                <w:sz w:val="24"/>
                <w:szCs w:val="24"/>
              </w:rPr>
              <w:t xml:space="preserve"> 2022</w:t>
            </w:r>
            <w:proofErr w:type="gramEnd"/>
          </w:p>
        </w:tc>
      </w:tr>
    </w:tbl>
    <w:p w:rsidR="00EC20EA" w:rsidRDefault="00EC20EA" w:rsidP="00EC20EA">
      <w:pPr>
        <w:ind w:left="180"/>
        <w:rPr>
          <w:rFonts w:cstheme="minorHAnsi"/>
          <w:sz w:val="24"/>
          <w:szCs w:val="24"/>
        </w:rPr>
      </w:pPr>
    </w:p>
    <w:p w:rsidR="00EC20EA" w:rsidRDefault="00EC20EA" w:rsidP="00EC20EA">
      <w:pPr>
        <w:ind w:left="180"/>
        <w:rPr>
          <w:rFonts w:cstheme="minorHAnsi"/>
          <w:sz w:val="24"/>
          <w:szCs w:val="24"/>
        </w:rPr>
      </w:pPr>
    </w:p>
    <w:p w:rsidR="00FB7A65" w:rsidRDefault="008025B4" w:rsidP="00FB7A65">
      <w:pPr>
        <w:spacing w:before="60" w:after="60"/>
        <w:jc w:val="both"/>
      </w:pPr>
      <w:r>
        <w:br w:type="page"/>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p>
    <w:p w:rsidR="00FB7A65" w:rsidRPr="00374FA0" w:rsidRDefault="00FB7A65" w:rsidP="00FB7A65">
      <w:pPr>
        <w:spacing w:before="60" w:after="60"/>
        <w:jc w:val="both"/>
        <w:rPr>
          <w:rFonts w:ascii="Arial" w:hAnsi="Arial" w:cs="Arial"/>
        </w:rPr>
      </w:pPr>
      <w:r>
        <w:rPr>
          <w:rFonts w:ascii="Arial" w:hAnsi="Arial" w:cs="Arial"/>
        </w:rPr>
        <w:t xml:space="preserve">Barrs Court Primary </w:t>
      </w:r>
      <w:r w:rsidRPr="00374FA0">
        <w:rPr>
          <w:rFonts w:ascii="Arial" w:hAnsi="Arial" w:cs="Arial"/>
        </w:rPr>
        <w:t>School aims to work in partnership with parents in the best interests of the children. Any complaint will be given careful consideration and will be dealt with fairly and honestly.</w:t>
      </w:r>
    </w:p>
    <w:p w:rsidR="00FB7A65" w:rsidRPr="00DF01D1" w:rsidRDefault="00FB7A65" w:rsidP="00FB7A65">
      <w:pPr>
        <w:spacing w:before="60" w:after="60"/>
        <w:jc w:val="both"/>
        <w:rPr>
          <w:rFonts w:ascii="Arial" w:hAnsi="Arial" w:cs="Arial"/>
        </w:rPr>
      </w:pPr>
      <w:r w:rsidRPr="00374FA0">
        <w:rPr>
          <w:rFonts w:ascii="Arial" w:hAnsi="Arial" w:cs="Arial"/>
        </w:rPr>
        <w:t xml:space="preserve">We will provide sufficient opportunity for any complaint to be fully discussed, and aim to resolve it through open dialogue and mutual understanding. </w:t>
      </w:r>
    </w:p>
    <w:p w:rsidR="00FB7A65" w:rsidRDefault="00FB7A65" w:rsidP="00FB7A65">
      <w:pPr>
        <w:shd w:val="clear" w:color="auto" w:fill="FFFFFF"/>
        <w:ind w:right="75"/>
        <w:rPr>
          <w:rFonts w:ascii="Arial" w:hAnsi="Arial" w:cs="Arial"/>
          <w:color w:val="020202"/>
          <w:lang w:eastAsia="en-GB"/>
        </w:rPr>
      </w:pPr>
      <w:r w:rsidRPr="00573F41">
        <w:rPr>
          <w:rFonts w:ascii="Arial" w:hAnsi="Arial" w:cs="Arial"/>
          <w:color w:val="020202"/>
          <w:lang w:eastAsia="en-GB"/>
        </w:rPr>
        <w:t xml:space="preserve">We expect all our pupils, staff and parent/carers to speak and listen respectfully to each other. We strongly discourage gossip between staff, parents or children, including on social networking sites, as each time an incident is retold the facts get diluted or misrepresented. If you are concerned about an issue, speak to a member of staff </w:t>
      </w:r>
      <w:r>
        <w:rPr>
          <w:rFonts w:ascii="Arial" w:hAnsi="Arial" w:cs="Arial"/>
          <w:color w:val="020202"/>
          <w:lang w:eastAsia="en-GB"/>
        </w:rPr>
        <w:t>first.</w:t>
      </w:r>
    </w:p>
    <w:p w:rsidR="00FB7A65" w:rsidRDefault="00FB7A65" w:rsidP="00FB7A65">
      <w:pPr>
        <w:shd w:val="clear" w:color="auto" w:fill="FFFFFF"/>
        <w:spacing w:after="150"/>
        <w:jc w:val="both"/>
        <w:rPr>
          <w:rFonts w:ascii="Arial" w:hAnsi="Arial" w:cs="Arial"/>
          <w:color w:val="000000"/>
          <w:lang w:eastAsia="en-GB"/>
        </w:rPr>
      </w:pPr>
      <w:r w:rsidRPr="00573F41">
        <w:rPr>
          <w:rFonts w:ascii="Arial" w:hAnsi="Arial" w:cs="Arial"/>
          <w:color w:val="000000"/>
          <w:lang w:eastAsia="en-GB"/>
        </w:rPr>
        <w:t>Please remember, whilst your concern is with your own child/children, a teacher’s priority during the school day is all the children in class. So please do not compromise t</w:t>
      </w:r>
      <w:r>
        <w:rPr>
          <w:rFonts w:ascii="Arial" w:hAnsi="Arial" w:cs="Arial"/>
          <w:color w:val="000000"/>
          <w:lang w:eastAsia="en-GB"/>
        </w:rPr>
        <w:t>hem; follow the procedures</w:t>
      </w:r>
      <w:r w:rsidRPr="00573F41">
        <w:rPr>
          <w:rFonts w:ascii="Arial" w:hAnsi="Arial" w:cs="Arial"/>
          <w:color w:val="000000"/>
          <w:lang w:eastAsia="en-GB"/>
        </w:rPr>
        <w:t>.</w:t>
      </w:r>
    </w:p>
    <w:p w:rsidR="00FB7A65" w:rsidRPr="00752D8E" w:rsidRDefault="00FB7A65" w:rsidP="00FB7A65">
      <w:pPr>
        <w:shd w:val="clear" w:color="auto" w:fill="FFFFFF"/>
        <w:spacing w:after="150"/>
        <w:jc w:val="both"/>
        <w:rPr>
          <w:rFonts w:ascii="Arial" w:hAnsi="Arial" w:cs="Arial"/>
          <w:color w:val="000000"/>
          <w:lang w:eastAsia="en-GB"/>
        </w:rPr>
      </w:pPr>
      <w:r>
        <w:rPr>
          <w:rFonts w:ascii="Arial" w:hAnsi="Arial" w:cs="Arial"/>
          <w:color w:val="000000"/>
          <w:lang w:eastAsia="en-GB"/>
        </w:rPr>
        <w:t>Forms are available at the end of this document to support the process.</w:t>
      </w:r>
    </w:p>
    <w:p w:rsidR="00FB7A65" w:rsidRPr="00DF01D1" w:rsidRDefault="00FB7A65" w:rsidP="00FB7A65">
      <w:pPr>
        <w:spacing w:before="60" w:after="60"/>
        <w:jc w:val="both"/>
        <w:rPr>
          <w:rFonts w:ascii="Arial" w:hAnsi="Arial" w:cs="Arial"/>
          <w:b/>
        </w:rPr>
      </w:pPr>
      <w:r w:rsidRPr="00DF01D1">
        <w:rPr>
          <w:rFonts w:ascii="Arial" w:hAnsi="Arial" w:cs="Arial"/>
          <w:b/>
        </w:rPr>
        <w:t xml:space="preserve">Referral of Complaints </w:t>
      </w:r>
    </w:p>
    <w:p w:rsidR="00FB7A65" w:rsidRDefault="00FB7A65" w:rsidP="00FB7A65">
      <w:pPr>
        <w:spacing w:before="60" w:after="60"/>
        <w:jc w:val="both"/>
        <w:rPr>
          <w:rFonts w:ascii="Arial" w:hAnsi="Arial" w:cs="Arial"/>
        </w:rPr>
      </w:pPr>
      <w:r w:rsidRPr="00DF01D1">
        <w:rPr>
          <w:rFonts w:ascii="Arial" w:hAnsi="Arial" w:cs="Arial"/>
        </w:rPr>
        <w:t xml:space="preserve">The majority of formal complaints against the school will fall within the remit of the Governing Body to consider. However, there are five categories of complaint which the Local Authority Department for Children and Young People has responsibility for, not the Governing Body. These are as follows: </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DF01D1">
        <w:rPr>
          <w:rFonts w:ascii="Arial" w:hAnsi="Arial" w:cs="Arial"/>
        </w:rPr>
        <w:t xml:space="preserve">• Admission to the school </w:t>
      </w:r>
    </w:p>
    <w:p w:rsidR="00FB7A65" w:rsidRDefault="00FB7A65" w:rsidP="00FB7A65">
      <w:pPr>
        <w:spacing w:before="60" w:after="60"/>
        <w:jc w:val="both"/>
        <w:rPr>
          <w:rFonts w:ascii="Arial" w:hAnsi="Arial" w:cs="Arial"/>
        </w:rPr>
      </w:pPr>
      <w:r w:rsidRPr="00DF01D1">
        <w:rPr>
          <w:rFonts w:ascii="Arial" w:hAnsi="Arial" w:cs="Arial"/>
        </w:rPr>
        <w:t>• Statutory Assessment of Special Educational Needs and Disabilities</w:t>
      </w:r>
    </w:p>
    <w:p w:rsidR="00FB7A65" w:rsidRDefault="00FB7A65" w:rsidP="00FB7A65">
      <w:pPr>
        <w:spacing w:before="60" w:after="60"/>
        <w:jc w:val="both"/>
        <w:rPr>
          <w:rFonts w:ascii="Arial" w:hAnsi="Arial" w:cs="Arial"/>
        </w:rPr>
      </w:pPr>
      <w:r w:rsidRPr="00DF01D1">
        <w:rPr>
          <w:rFonts w:ascii="Arial" w:hAnsi="Arial" w:cs="Arial"/>
        </w:rPr>
        <w:t xml:space="preserve"> • Exclusion of pupils from the school</w:t>
      </w:r>
    </w:p>
    <w:p w:rsidR="00FB7A65" w:rsidRDefault="00FB7A65" w:rsidP="00FB7A65">
      <w:pPr>
        <w:spacing w:before="60" w:after="60"/>
        <w:jc w:val="both"/>
        <w:rPr>
          <w:rFonts w:ascii="Arial" w:hAnsi="Arial" w:cs="Arial"/>
        </w:rPr>
      </w:pPr>
      <w:r w:rsidRPr="00DF01D1">
        <w:rPr>
          <w:rFonts w:ascii="Arial" w:hAnsi="Arial" w:cs="Arial"/>
        </w:rPr>
        <w:t xml:space="preserve"> • Child protection related issues or allegations of child abuse</w:t>
      </w:r>
    </w:p>
    <w:p w:rsidR="00FB7A65" w:rsidRDefault="00FB7A65" w:rsidP="00FB7A65">
      <w:pPr>
        <w:spacing w:before="60" w:after="60"/>
        <w:jc w:val="both"/>
        <w:rPr>
          <w:rFonts w:ascii="Arial" w:hAnsi="Arial" w:cs="Arial"/>
        </w:rPr>
      </w:pPr>
      <w:r w:rsidRPr="00DF01D1">
        <w:rPr>
          <w:rFonts w:ascii="Arial" w:hAnsi="Arial" w:cs="Arial"/>
        </w:rPr>
        <w:t xml:space="preserve"> • Any complaint about the action of the Governing Body </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DF01D1">
        <w:rPr>
          <w:rFonts w:ascii="Arial" w:hAnsi="Arial" w:cs="Arial"/>
          <w:i/>
        </w:rPr>
        <w:t>In any of these five categories, your complaint must be sent directly to the Local Authority by following the guidance in Appendix 1</w:t>
      </w:r>
      <w:r w:rsidRPr="00DF01D1">
        <w:rPr>
          <w:rFonts w:ascii="Arial" w:hAnsi="Arial" w:cs="Arial"/>
        </w:rPr>
        <w:t xml:space="preserve">. </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DF01D1">
        <w:rPr>
          <w:rFonts w:ascii="Arial" w:hAnsi="Arial" w:cs="Arial"/>
        </w:rPr>
        <w:t xml:space="preserve">The Education Act 2011 removed the duty on Local Authorities to consider complaints against the curriculum, sex education and religious worship in maintained schools. These complaints must now be considered by schools. </w:t>
      </w:r>
    </w:p>
    <w:p w:rsidR="00FB7A65" w:rsidRDefault="00FB7A65" w:rsidP="00FB7A65">
      <w:pPr>
        <w:spacing w:before="60" w:after="60"/>
        <w:jc w:val="both"/>
        <w:rPr>
          <w:rFonts w:ascii="Arial" w:hAnsi="Arial" w:cs="Arial"/>
        </w:rPr>
      </w:pPr>
      <w:r w:rsidRPr="00DF01D1">
        <w:rPr>
          <w:rFonts w:ascii="Arial" w:hAnsi="Arial" w:cs="Arial"/>
        </w:rPr>
        <w:t xml:space="preserve">From 1st August 2012 complaints about maintained schools not resolved by the school that would previously have been considered by the local authority should be addressed to the Secretary of State for Education. </w:t>
      </w:r>
    </w:p>
    <w:p w:rsidR="00FB7A65" w:rsidRDefault="00FB7A65" w:rsidP="00FB7A65">
      <w:pPr>
        <w:spacing w:before="60" w:after="60"/>
        <w:jc w:val="both"/>
        <w:rPr>
          <w:rFonts w:ascii="Arial" w:hAnsi="Arial" w:cs="Arial"/>
        </w:rPr>
      </w:pPr>
      <w:r w:rsidRPr="00DF01D1">
        <w:rPr>
          <w:rFonts w:ascii="Arial" w:hAnsi="Arial" w:cs="Arial"/>
        </w:rPr>
        <w:t>Unless the complaint is about the Governing Body itself, the Governors will have the prime responsibility for dealing with any complaints which it has not been possible to resolve at school level. If the complainant has contacted South Gloucestershire Council directly, then the council will refer the complaint back to the Chair of Governors for consideration.</w:t>
      </w:r>
    </w:p>
    <w:p w:rsidR="00FB7A65" w:rsidRPr="00DF01D1" w:rsidRDefault="00FB7A65" w:rsidP="00FB7A65">
      <w:pPr>
        <w:spacing w:before="60" w:after="60"/>
        <w:jc w:val="both"/>
        <w:rPr>
          <w:rFonts w:ascii="Arial" w:hAnsi="Arial" w:cs="Arial"/>
        </w:rPr>
      </w:pPr>
      <w:r w:rsidRPr="00DF01D1">
        <w:rPr>
          <w:rFonts w:ascii="Arial" w:hAnsi="Arial" w:cs="Arial"/>
        </w:rPr>
        <w:t xml:space="preserve"> There may be occasions when the Governors wish the Local Authority to investigate and hear a complain on their behalf as the Governing Body is unable to do so, for example because all members of the Governing Body have previously discussed an issue and cannot be impartial. In such circumstances, the Local Authority will, where possible carry out the investigation. However, it will only do so where the Governing Body agrees that it will abide by the decision made by the panel (as if it were the school’s own Complaint Panel). The panel will be made up of a senior officer and two Governors from other maintained schools. The Governing Body could also ask another Governing Body to investigate and hear the complaint on their behalf.</w:t>
      </w:r>
    </w:p>
    <w:p w:rsidR="00FB7A65" w:rsidRDefault="00FB7A65" w:rsidP="00FB7A65">
      <w:pPr>
        <w:spacing w:before="60" w:after="60"/>
        <w:jc w:val="both"/>
        <w:rPr>
          <w:rFonts w:ascii="Arial" w:hAnsi="Arial" w:cs="Arial"/>
        </w:rPr>
      </w:pPr>
    </w:p>
    <w:p w:rsidR="00FB7A65" w:rsidRPr="00BE6355" w:rsidRDefault="00FB7A65" w:rsidP="00FB7A65">
      <w:pPr>
        <w:pStyle w:val="Heading4"/>
        <w:spacing w:before="60"/>
        <w:jc w:val="both"/>
        <w:rPr>
          <w:rFonts w:cs="Arial"/>
        </w:rPr>
      </w:pPr>
      <w:r w:rsidRPr="00BE6355">
        <w:rPr>
          <w:rFonts w:cs="Arial"/>
        </w:rPr>
        <w:t>Actions Before Making Any Complaint</w:t>
      </w:r>
    </w:p>
    <w:p w:rsidR="00FB7A65" w:rsidRPr="00A82603" w:rsidRDefault="00FB7A65" w:rsidP="00FB7A65"/>
    <w:p w:rsidR="00FB7A65" w:rsidRPr="00374FA0" w:rsidRDefault="00FB7A65" w:rsidP="00FB7A65">
      <w:pPr>
        <w:spacing w:before="60" w:after="60"/>
        <w:jc w:val="both"/>
        <w:rPr>
          <w:rFonts w:ascii="Arial" w:hAnsi="Arial" w:cs="Arial"/>
        </w:rPr>
      </w:pPr>
      <w:r w:rsidRPr="00374FA0">
        <w:rPr>
          <w:rFonts w:ascii="Arial" w:hAnsi="Arial" w:cs="Arial"/>
        </w:rPr>
        <w:t>Our complaints procedure is not intended to replace the normal informal discussions which take place between parents, staff and the Headteacher on problems and concerns as they arise. Most issues can be resolved through this dialogue.</w:t>
      </w:r>
    </w:p>
    <w:p w:rsidR="00FB7A65" w:rsidRDefault="00FB7A65" w:rsidP="00FB7A65">
      <w:pPr>
        <w:spacing w:before="60" w:after="60"/>
        <w:jc w:val="both"/>
        <w:rPr>
          <w:rFonts w:ascii="Arial" w:hAnsi="Arial" w:cs="Arial"/>
          <w:color w:val="000000"/>
          <w:szCs w:val="24"/>
        </w:rPr>
      </w:pPr>
      <w:r w:rsidRPr="00374FA0">
        <w:rPr>
          <w:rFonts w:ascii="Arial" w:hAnsi="Arial" w:cs="Arial"/>
          <w:color w:val="000000"/>
          <w:szCs w:val="24"/>
        </w:rPr>
        <w:t>These concerns might include such matters as your child’s work or progress, relations with staff, relations with other pupils including bullying, or your child’s personal welfare.</w:t>
      </w:r>
      <w:r>
        <w:rPr>
          <w:rFonts w:ascii="Arial" w:hAnsi="Arial" w:cs="Arial"/>
          <w:color w:val="000000"/>
          <w:szCs w:val="24"/>
        </w:rPr>
        <w:t xml:space="preserve"> We would encourage parents to express their views at the earliest opportunity and through the appropriate channels. It is hoped that taking informal concerns seriously will avert the likelihood of them developing into formal complaints. Parents should be assured that making a complaint would not adversely affect their child.</w:t>
      </w:r>
    </w:p>
    <w:p w:rsidR="00FB7A65" w:rsidRDefault="00FB7A65" w:rsidP="00FB7A65">
      <w:pPr>
        <w:spacing w:before="60" w:after="60"/>
        <w:jc w:val="both"/>
        <w:rPr>
          <w:rFonts w:ascii="Arial" w:hAnsi="Arial" w:cs="Arial"/>
          <w:color w:val="000000"/>
          <w:szCs w:val="24"/>
        </w:rPr>
      </w:pPr>
      <w:r>
        <w:rPr>
          <w:rFonts w:ascii="Arial" w:hAnsi="Arial" w:cs="Arial"/>
          <w:color w:val="000000"/>
          <w:szCs w:val="24"/>
        </w:rPr>
        <w:t>If the person first contacted cannot deal with the matter immediately, it will be recorded with date, name, contact address or telephone number and the nature of the complaint and it will be referred to the person best able to deal with it as soon as possible.</w:t>
      </w:r>
    </w:p>
    <w:p w:rsidR="00FB7A65" w:rsidRDefault="00FB7A65" w:rsidP="00FB7A65">
      <w:pPr>
        <w:spacing w:before="60" w:after="60"/>
        <w:jc w:val="both"/>
        <w:rPr>
          <w:rFonts w:ascii="Arial" w:hAnsi="Arial" w:cs="Arial"/>
          <w:color w:val="000000"/>
          <w:szCs w:val="24"/>
        </w:rPr>
      </w:pPr>
    </w:p>
    <w:p w:rsidR="00FB7A65" w:rsidRDefault="00FB7A65" w:rsidP="00FB7A65">
      <w:pPr>
        <w:spacing w:before="60" w:after="60"/>
        <w:jc w:val="both"/>
        <w:rPr>
          <w:rFonts w:ascii="Arial" w:hAnsi="Arial" w:cs="Arial"/>
          <w:b/>
        </w:rPr>
      </w:pPr>
    </w:p>
    <w:p w:rsidR="00FB7A65" w:rsidRDefault="00FB7A65" w:rsidP="00FB7A65">
      <w:pPr>
        <w:spacing w:before="60" w:after="60"/>
        <w:jc w:val="both"/>
        <w:rPr>
          <w:rFonts w:ascii="Arial" w:hAnsi="Arial" w:cs="Arial"/>
          <w:b/>
        </w:rPr>
      </w:pPr>
    </w:p>
    <w:p w:rsidR="00FB7A65" w:rsidRDefault="00FB7A65" w:rsidP="00FB7A65">
      <w:pPr>
        <w:spacing w:before="60" w:after="60"/>
        <w:jc w:val="both"/>
        <w:rPr>
          <w:rFonts w:ascii="Arial" w:hAnsi="Arial" w:cs="Arial"/>
        </w:rPr>
      </w:pPr>
      <w:r w:rsidRPr="00DF01D1">
        <w:rPr>
          <w:rFonts w:ascii="Arial" w:hAnsi="Arial" w:cs="Arial"/>
          <w:b/>
        </w:rPr>
        <w:t xml:space="preserve">Stage 1 (Informal) - </w:t>
      </w:r>
      <w:proofErr w:type="spellStart"/>
      <w:r w:rsidRPr="00DF01D1">
        <w:rPr>
          <w:rFonts w:ascii="Arial" w:hAnsi="Arial" w:cs="Arial"/>
          <w:b/>
        </w:rPr>
        <w:t>Classteacher</w:t>
      </w:r>
      <w:proofErr w:type="spellEnd"/>
      <w:r w:rsidRPr="00DF01D1">
        <w:rPr>
          <w:rFonts w:ascii="Arial" w:hAnsi="Arial" w:cs="Arial"/>
          <w:b/>
        </w:rPr>
        <w:t xml:space="preserve"> Level</w:t>
      </w:r>
      <w:r w:rsidRPr="00DF01D1">
        <w:rPr>
          <w:rFonts w:ascii="Arial" w:hAnsi="Arial" w:cs="Arial"/>
        </w:rPr>
        <w:t xml:space="preserve"> </w:t>
      </w:r>
    </w:p>
    <w:p w:rsidR="00FB7A65" w:rsidRDefault="00FB7A65" w:rsidP="00FB7A65">
      <w:pPr>
        <w:spacing w:before="60" w:after="60"/>
        <w:jc w:val="both"/>
        <w:rPr>
          <w:rFonts w:ascii="Arial" w:hAnsi="Arial" w:cs="Arial"/>
        </w:rPr>
      </w:pPr>
      <w:r w:rsidRPr="00DF01D1">
        <w:rPr>
          <w:rFonts w:ascii="Arial" w:hAnsi="Arial" w:cs="Arial"/>
        </w:rPr>
        <w:t xml:space="preserve">An appointment should be made with the </w:t>
      </w:r>
      <w:proofErr w:type="spellStart"/>
      <w:r w:rsidRPr="00DF01D1">
        <w:rPr>
          <w:rFonts w:ascii="Arial" w:hAnsi="Arial" w:cs="Arial"/>
        </w:rPr>
        <w:t>classteacher</w:t>
      </w:r>
      <w:proofErr w:type="spellEnd"/>
      <w:r w:rsidRPr="00DF01D1">
        <w:rPr>
          <w:rFonts w:ascii="Arial" w:hAnsi="Arial" w:cs="Arial"/>
        </w:rPr>
        <w:t>, to discuss the complaint. Appointments to see the class teacher or telephone consultations can be made at a mutually convenient</w:t>
      </w:r>
      <w:r>
        <w:rPr>
          <w:rFonts w:ascii="Arial" w:hAnsi="Arial" w:cs="Arial"/>
        </w:rPr>
        <w:t xml:space="preserve"> time through the school office</w:t>
      </w:r>
      <w:r w:rsidRPr="00DF01D1">
        <w:rPr>
          <w:rFonts w:ascii="Arial" w:hAnsi="Arial" w:cs="Arial"/>
        </w:rPr>
        <w:t xml:space="preserve">. </w:t>
      </w:r>
      <w:r w:rsidRPr="00573F41">
        <w:rPr>
          <w:rFonts w:ascii="Arial" w:hAnsi="Arial" w:cs="Arial"/>
          <w:color w:val="020202"/>
          <w:lang w:eastAsia="en-GB"/>
        </w:rPr>
        <w:t>(Please note that it is not appropriate to see a teacher at the beginning of the morning session to discuss a complaint as there is a very short time before registration takes place). If necessary the class teacher will pass on your complaint to the Headteacher</w:t>
      </w:r>
      <w:r>
        <w:rPr>
          <w:rFonts w:ascii="Arial" w:hAnsi="Arial" w:cs="Arial"/>
          <w:color w:val="020202"/>
          <w:lang w:eastAsia="en-GB"/>
        </w:rPr>
        <w:t xml:space="preserve"> or other senior member of staff</w:t>
      </w:r>
      <w:r w:rsidRPr="00573F41">
        <w:rPr>
          <w:rFonts w:ascii="Arial" w:hAnsi="Arial" w:cs="Arial"/>
          <w:color w:val="020202"/>
          <w:lang w:eastAsia="en-GB"/>
        </w:rPr>
        <w:t xml:space="preserve"> for investigation.</w:t>
      </w:r>
    </w:p>
    <w:p w:rsidR="00FB7A65" w:rsidRDefault="00FB7A65" w:rsidP="00FB7A65">
      <w:pPr>
        <w:spacing w:before="60" w:after="60"/>
        <w:jc w:val="both"/>
        <w:rPr>
          <w:rFonts w:ascii="Arial" w:hAnsi="Arial" w:cs="Arial"/>
        </w:rPr>
      </w:pPr>
      <w:r w:rsidRPr="00DF01D1">
        <w:rPr>
          <w:rFonts w:ascii="Arial" w:hAnsi="Arial" w:cs="Arial"/>
        </w:rPr>
        <w:t xml:space="preserve">When meeting with the class teacher to raise your concerns, please be patient, the class teacher may need time to perform an investigation or put corrective measures in place and then determine their effectiveness. This informal stage may require several meetings to reach a conclusion satisfactory to all parties. Discuss desired actions for the school and Parent/Carer, timescales, and further meetings during your appointment. The school and Parent/Carer can discuss desired actions and timescales at this meeting. The informal stage may require several meetings to reach a conclusion which is satisfactory to all parties. </w:t>
      </w:r>
      <w:r>
        <w:rPr>
          <w:rFonts w:ascii="Arial" w:hAnsi="Arial" w:cs="Arial"/>
        </w:rPr>
        <w:t xml:space="preserve">The </w:t>
      </w:r>
      <w:proofErr w:type="spellStart"/>
      <w:r>
        <w:rPr>
          <w:rFonts w:ascii="Arial" w:hAnsi="Arial" w:cs="Arial"/>
        </w:rPr>
        <w:t>classteacher</w:t>
      </w:r>
      <w:proofErr w:type="spellEnd"/>
      <w:r>
        <w:rPr>
          <w:rFonts w:ascii="Arial" w:hAnsi="Arial" w:cs="Arial"/>
        </w:rPr>
        <w:t xml:space="preserve"> may refer you to a senior leader or a Subject Leader who may attend the meetings.</w:t>
      </w:r>
    </w:p>
    <w:p w:rsidR="00FB7A65" w:rsidRPr="00DF01D1" w:rsidRDefault="00FB7A65" w:rsidP="00FB7A65">
      <w:pPr>
        <w:spacing w:before="60" w:after="60"/>
        <w:jc w:val="both"/>
        <w:rPr>
          <w:rFonts w:ascii="Arial" w:hAnsi="Arial" w:cs="Arial"/>
          <w:color w:val="000000"/>
          <w:szCs w:val="24"/>
        </w:rPr>
      </w:pPr>
      <w:r w:rsidRPr="00DF01D1">
        <w:rPr>
          <w:rFonts w:ascii="Arial" w:hAnsi="Arial" w:cs="Arial"/>
        </w:rPr>
        <w:t>If the complaint cannot be resolved, then the second stage is to make an appointment with the Headteacher.</w:t>
      </w:r>
    </w:p>
    <w:p w:rsidR="00FB7A65" w:rsidRDefault="00FB7A65" w:rsidP="00FB7A65">
      <w:pPr>
        <w:spacing w:before="60" w:after="60"/>
        <w:jc w:val="both"/>
        <w:rPr>
          <w:rFonts w:ascii="Arial" w:hAnsi="Arial" w:cs="Arial"/>
          <w:color w:val="000000"/>
          <w:szCs w:val="24"/>
        </w:rPr>
      </w:pPr>
    </w:p>
    <w:p w:rsidR="00FB7A65" w:rsidRDefault="00FB7A65" w:rsidP="00FB7A65">
      <w:pPr>
        <w:spacing w:before="60" w:after="60"/>
        <w:jc w:val="both"/>
        <w:rPr>
          <w:rFonts w:ascii="Arial" w:hAnsi="Arial" w:cs="Arial"/>
        </w:rPr>
      </w:pPr>
      <w:r w:rsidRPr="00752D8E">
        <w:rPr>
          <w:rFonts w:ascii="Arial" w:hAnsi="Arial" w:cs="Arial"/>
          <w:b/>
        </w:rPr>
        <w:t>Stage 2 (Informal) - Headteacher Level</w:t>
      </w:r>
      <w:r w:rsidRPr="00752D8E">
        <w:rPr>
          <w:rFonts w:ascii="Arial" w:hAnsi="Arial" w:cs="Arial"/>
        </w:rPr>
        <w:t xml:space="preserve"> </w:t>
      </w:r>
    </w:p>
    <w:p w:rsidR="00FB7A65" w:rsidRDefault="00FB7A65" w:rsidP="00FB7A65">
      <w:pPr>
        <w:spacing w:before="60" w:after="60"/>
        <w:jc w:val="both"/>
        <w:rPr>
          <w:rFonts w:ascii="Arial" w:hAnsi="Arial" w:cs="Arial"/>
        </w:rPr>
      </w:pPr>
      <w:r w:rsidRPr="00752D8E">
        <w:rPr>
          <w:rFonts w:ascii="Arial" w:hAnsi="Arial" w:cs="Arial"/>
        </w:rPr>
        <w:t xml:space="preserve">An appointment should be made with the Headteacher, to discuss the complaint. </w:t>
      </w:r>
      <w:r>
        <w:rPr>
          <w:rFonts w:ascii="Arial" w:hAnsi="Arial" w:cs="Arial"/>
        </w:rPr>
        <w:t xml:space="preserve">In the case of a written complaint, your complaint will be acknowledged within </w:t>
      </w:r>
      <w:r w:rsidRPr="00752D8E">
        <w:rPr>
          <w:rFonts w:ascii="Arial" w:hAnsi="Arial" w:cs="Arial"/>
          <w:b/>
        </w:rPr>
        <w:t xml:space="preserve">3 </w:t>
      </w:r>
      <w:r>
        <w:rPr>
          <w:rFonts w:ascii="Arial" w:hAnsi="Arial" w:cs="Arial"/>
          <w:b/>
        </w:rPr>
        <w:t xml:space="preserve">school </w:t>
      </w:r>
      <w:r w:rsidRPr="00752D8E">
        <w:rPr>
          <w:rFonts w:ascii="Arial" w:hAnsi="Arial" w:cs="Arial"/>
          <w:b/>
        </w:rPr>
        <w:t>days</w:t>
      </w:r>
      <w:r>
        <w:rPr>
          <w:rFonts w:ascii="Arial" w:hAnsi="Arial" w:cs="Arial"/>
        </w:rPr>
        <w:t xml:space="preserve"> of receipt.</w:t>
      </w:r>
    </w:p>
    <w:p w:rsidR="00FB7A65" w:rsidRDefault="00FB7A65" w:rsidP="00FB7A65">
      <w:pPr>
        <w:spacing w:before="60" w:after="60"/>
        <w:jc w:val="both"/>
        <w:rPr>
          <w:rFonts w:ascii="Arial" w:hAnsi="Arial" w:cs="Arial"/>
        </w:rPr>
      </w:pPr>
      <w:r w:rsidRPr="00752D8E">
        <w:rPr>
          <w:rFonts w:ascii="Arial" w:hAnsi="Arial" w:cs="Arial"/>
        </w:rPr>
        <w:t>If the Headteacher cannot resolve the complaint at the initial meeting then the school may carry out an investigation involving all parties, with permission to talk to the pupil agreed in advance of the meeting. It will be the Headteacher's responsibility to decide who should conduct the investigation. This may be the Headteacher or may be a member of the Senior Leadership Team, especially if there is the likelihood of a personnel issue emerging from the investigation.</w:t>
      </w:r>
    </w:p>
    <w:p w:rsidR="00FB7A65" w:rsidRDefault="00FB7A65" w:rsidP="00FB7A65">
      <w:pPr>
        <w:spacing w:before="60" w:after="60"/>
        <w:jc w:val="both"/>
        <w:rPr>
          <w:rFonts w:ascii="Arial" w:hAnsi="Arial" w:cs="Arial"/>
        </w:rPr>
      </w:pPr>
      <w:r w:rsidRPr="00752D8E">
        <w:rPr>
          <w:rFonts w:ascii="Arial" w:hAnsi="Arial" w:cs="Arial"/>
        </w:rPr>
        <w:t xml:space="preserve">The investigation will be completed within </w:t>
      </w:r>
      <w:r w:rsidRPr="00752D8E">
        <w:rPr>
          <w:rFonts w:ascii="Arial" w:hAnsi="Arial" w:cs="Arial"/>
          <w:b/>
        </w:rPr>
        <w:t>10 school days</w:t>
      </w:r>
      <w:r w:rsidRPr="00752D8E">
        <w:rPr>
          <w:rFonts w:ascii="Arial" w:hAnsi="Arial" w:cs="Arial"/>
        </w:rPr>
        <w:t xml:space="preserve"> and a </w:t>
      </w:r>
      <w:proofErr w:type="gramStart"/>
      <w:r w:rsidRPr="00752D8E">
        <w:rPr>
          <w:rFonts w:ascii="Arial" w:hAnsi="Arial" w:cs="Arial"/>
        </w:rPr>
        <w:t>follow on</w:t>
      </w:r>
      <w:proofErr w:type="gramEnd"/>
      <w:r w:rsidRPr="00752D8E">
        <w:rPr>
          <w:rFonts w:ascii="Arial" w:hAnsi="Arial" w:cs="Arial"/>
        </w:rPr>
        <w:t xml:space="preserve"> meeting held with the Parent/Carer to discuss the results of the investigation. Further meetings may be held as required if both parties agree that the concern may be resolved by subsequent meetings, whilst still at the informal level. </w:t>
      </w:r>
    </w:p>
    <w:p w:rsidR="00FB7A65" w:rsidRDefault="00FB7A65" w:rsidP="00FB7A65">
      <w:pPr>
        <w:spacing w:before="60" w:after="60"/>
        <w:jc w:val="both"/>
        <w:rPr>
          <w:rFonts w:ascii="Arial" w:hAnsi="Arial" w:cs="Arial"/>
        </w:rPr>
      </w:pPr>
      <w:r w:rsidRPr="00752D8E">
        <w:rPr>
          <w:rFonts w:ascii="Arial" w:hAnsi="Arial" w:cs="Arial"/>
        </w:rPr>
        <w:t xml:space="preserve">The Headteacher will make written notes of any informal complaint. The notes will include details of the complaint, how it was dealt with, by whom and the outcome. In the event of the complaint proceeding to the formal stage, these notes will be made available to the Complaints Panel. </w:t>
      </w:r>
    </w:p>
    <w:p w:rsidR="00FB7A65" w:rsidRDefault="00FB7A65" w:rsidP="00FB7A65">
      <w:pPr>
        <w:spacing w:before="60" w:after="60"/>
        <w:jc w:val="both"/>
        <w:rPr>
          <w:rFonts w:ascii="Arial" w:hAnsi="Arial" w:cs="Arial"/>
        </w:rPr>
      </w:pPr>
      <w:r w:rsidRPr="00752D8E">
        <w:rPr>
          <w:rFonts w:ascii="Arial" w:hAnsi="Arial" w:cs="Arial"/>
        </w:rPr>
        <w:t xml:space="preserve">If discussions between the Headteacher and the Complainant fail to resolve the issue, then the Headteacher will advise the Complainant that they may make a formal complaint to the Governing Body, by putting the complaint in writing to the Chair of Governors </w:t>
      </w:r>
      <w:r w:rsidRPr="00752D8E">
        <w:rPr>
          <w:rFonts w:ascii="Arial" w:hAnsi="Arial" w:cs="Arial"/>
          <w:b/>
        </w:rPr>
        <w:t>within 20 days</w:t>
      </w:r>
      <w:r>
        <w:rPr>
          <w:rFonts w:ascii="Arial" w:hAnsi="Arial" w:cs="Arial"/>
        </w:rPr>
        <w:t>.</w:t>
      </w:r>
    </w:p>
    <w:p w:rsidR="00FB7A65" w:rsidRPr="00752D8E" w:rsidRDefault="00FB7A65" w:rsidP="00FB7A65">
      <w:pPr>
        <w:spacing w:before="60" w:after="60"/>
        <w:jc w:val="both"/>
        <w:rPr>
          <w:rFonts w:ascii="Arial" w:hAnsi="Arial" w:cs="Arial"/>
          <w:color w:val="000000"/>
          <w:szCs w:val="24"/>
        </w:rPr>
      </w:pPr>
      <w:r>
        <w:rPr>
          <w:rFonts w:ascii="Arial" w:hAnsi="Arial" w:cs="Arial"/>
        </w:rPr>
        <w:t>If the complaint is about the Headteacher, the above procedures apply but the informal investigation will be undertaken by the Chair of Governors.</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961CDF">
        <w:rPr>
          <w:rFonts w:ascii="Arial" w:hAnsi="Arial" w:cs="Arial"/>
          <w:b/>
        </w:rPr>
        <w:t>Stage 3 (Formal) – Governing Body</w:t>
      </w:r>
      <w:r w:rsidRPr="00961CDF">
        <w:rPr>
          <w:rFonts w:ascii="Arial" w:hAnsi="Arial" w:cs="Arial"/>
        </w:rPr>
        <w:t xml:space="preserve"> </w:t>
      </w:r>
    </w:p>
    <w:p w:rsidR="00FB7A65" w:rsidRDefault="00FB7A65" w:rsidP="00FB7A65">
      <w:pPr>
        <w:spacing w:before="60" w:after="60"/>
        <w:jc w:val="both"/>
        <w:rPr>
          <w:rFonts w:ascii="Arial" w:hAnsi="Arial" w:cs="Arial"/>
        </w:rPr>
      </w:pPr>
      <w:r w:rsidRPr="00961CDF">
        <w:rPr>
          <w:rFonts w:ascii="Arial" w:hAnsi="Arial" w:cs="Arial"/>
        </w:rPr>
        <w:t xml:space="preserve">When a formal complaint is received by the Chair of Governors a panel of three Governors will be convened to hear the complaint, and </w:t>
      </w:r>
      <w:proofErr w:type="gramStart"/>
      <w:r w:rsidRPr="00961CDF">
        <w:rPr>
          <w:rFonts w:ascii="Arial" w:hAnsi="Arial" w:cs="Arial"/>
        </w:rPr>
        <w:t>make a decision</w:t>
      </w:r>
      <w:proofErr w:type="gramEnd"/>
      <w:r w:rsidRPr="00961CDF">
        <w:rPr>
          <w:rFonts w:ascii="Arial" w:hAnsi="Arial" w:cs="Arial"/>
        </w:rPr>
        <w:t xml:space="preserve"> regarding the complaint on behalf of the Governing Body. The Governors appointed to the panel will have had no previous involvement in the complaint</w:t>
      </w:r>
      <w:r>
        <w:rPr>
          <w:rFonts w:ascii="Arial" w:hAnsi="Arial" w:cs="Arial"/>
        </w:rPr>
        <w:t>.</w:t>
      </w:r>
    </w:p>
    <w:p w:rsidR="00FB7A65" w:rsidRPr="00961CDF" w:rsidRDefault="00FB7A65" w:rsidP="00FB7A65">
      <w:pPr>
        <w:spacing w:before="60" w:after="60"/>
        <w:jc w:val="both"/>
        <w:rPr>
          <w:rFonts w:ascii="Arial" w:hAnsi="Arial" w:cs="Arial"/>
        </w:rPr>
      </w:pPr>
      <w:r w:rsidRPr="00961CDF">
        <w:rPr>
          <w:rFonts w:ascii="Arial" w:hAnsi="Arial" w:cs="Arial"/>
        </w:rPr>
        <w:t xml:space="preserve"> A letter of acknowledgement and a request for additional written evidence (if necessary) will be sent to the</w:t>
      </w:r>
      <w:r>
        <w:rPr>
          <w:rFonts w:ascii="Arial" w:hAnsi="Arial" w:cs="Arial"/>
        </w:rPr>
        <w:t xml:space="preserve"> Complainant within </w:t>
      </w:r>
      <w:r w:rsidRPr="00961CDF">
        <w:rPr>
          <w:rFonts w:ascii="Arial" w:hAnsi="Arial" w:cs="Arial"/>
          <w:b/>
        </w:rPr>
        <w:t>10 school days</w:t>
      </w:r>
      <w:r w:rsidRPr="00961CDF">
        <w:rPr>
          <w:rFonts w:ascii="Arial" w:hAnsi="Arial" w:cs="Arial"/>
        </w:rPr>
        <w:t>. All other parties to the complaint will receive a letter outlining the complaint and requesting written evidence. All parties will be informed of the convened panel, including the Chair of the panel and should declare any objections to the Chair of Governors at this stage.</w:t>
      </w:r>
    </w:p>
    <w:p w:rsidR="00FB7A65" w:rsidRDefault="00FB7A65" w:rsidP="00FB7A65">
      <w:pPr>
        <w:spacing w:before="60" w:after="60"/>
        <w:jc w:val="both"/>
        <w:rPr>
          <w:rFonts w:ascii="Arial" w:hAnsi="Arial" w:cs="Arial"/>
        </w:rPr>
      </w:pPr>
      <w:r w:rsidRPr="00961CDF">
        <w:rPr>
          <w:rFonts w:ascii="Arial" w:hAnsi="Arial" w:cs="Arial"/>
        </w:rPr>
        <w:t>The panel will convene the complaints meetings within a reasonable time</w:t>
      </w:r>
      <w:r>
        <w:rPr>
          <w:rFonts w:ascii="Arial" w:hAnsi="Arial" w:cs="Arial"/>
        </w:rPr>
        <w:t>.</w:t>
      </w:r>
      <w:r w:rsidRPr="00961CDF">
        <w:rPr>
          <w:rFonts w:ascii="Arial" w:hAnsi="Arial" w:cs="Arial"/>
        </w:rPr>
        <w:t xml:space="preserve"> </w:t>
      </w:r>
      <w:r>
        <w:rPr>
          <w:rFonts w:ascii="Arial" w:hAnsi="Arial" w:cs="Arial"/>
        </w:rPr>
        <w:t xml:space="preserve">The clerk will write and inform all those attending at least </w:t>
      </w:r>
      <w:r w:rsidRPr="004C1438">
        <w:rPr>
          <w:rFonts w:ascii="Arial" w:hAnsi="Arial" w:cs="Arial"/>
          <w:b/>
        </w:rPr>
        <w:t>5 school days</w:t>
      </w:r>
      <w:r>
        <w:rPr>
          <w:rFonts w:ascii="Arial" w:hAnsi="Arial" w:cs="Arial"/>
          <w:b/>
        </w:rPr>
        <w:t xml:space="preserve"> </w:t>
      </w:r>
      <w:r w:rsidRPr="004C1438">
        <w:rPr>
          <w:rFonts w:ascii="Arial" w:hAnsi="Arial" w:cs="Arial"/>
        </w:rPr>
        <w:t>in advance, of the date, time and place of the meeting</w:t>
      </w:r>
      <w:r>
        <w:rPr>
          <w:rFonts w:ascii="Arial" w:hAnsi="Arial" w:cs="Arial"/>
        </w:rPr>
        <w:t>.</w:t>
      </w:r>
      <w:r w:rsidRPr="00961CDF">
        <w:rPr>
          <w:rFonts w:ascii="Arial" w:hAnsi="Arial" w:cs="Arial"/>
        </w:rPr>
        <w:t xml:space="preserve"> Following the conclusion of the </w:t>
      </w:r>
      <w:proofErr w:type="gramStart"/>
      <w:r w:rsidRPr="00961CDF">
        <w:rPr>
          <w:rFonts w:ascii="Arial" w:hAnsi="Arial" w:cs="Arial"/>
        </w:rPr>
        <w:t>complaints</w:t>
      </w:r>
      <w:proofErr w:type="gramEnd"/>
      <w:r w:rsidRPr="00961CDF">
        <w:rPr>
          <w:rFonts w:ascii="Arial" w:hAnsi="Arial" w:cs="Arial"/>
        </w:rPr>
        <w:t xml:space="preserve"> meetings with all parties, the chair of the panel will provide a written response to the complaint within </w:t>
      </w:r>
      <w:r w:rsidRPr="00961CDF">
        <w:rPr>
          <w:rFonts w:ascii="Arial" w:hAnsi="Arial" w:cs="Arial"/>
          <w:b/>
        </w:rPr>
        <w:t>15 school days</w:t>
      </w:r>
      <w:r w:rsidRPr="00961CDF">
        <w:rPr>
          <w:rFonts w:ascii="Arial" w:hAnsi="Arial" w:cs="Arial"/>
        </w:rPr>
        <w:t>.</w:t>
      </w:r>
    </w:p>
    <w:p w:rsidR="00FB7A65" w:rsidRPr="00961CDF" w:rsidRDefault="00FB7A65" w:rsidP="00FB7A65">
      <w:pPr>
        <w:spacing w:before="60" w:after="60"/>
        <w:jc w:val="both"/>
        <w:rPr>
          <w:rFonts w:ascii="Arial" w:hAnsi="Arial" w:cs="Arial"/>
          <w:i/>
        </w:rPr>
      </w:pPr>
      <w:r w:rsidRPr="00961CDF">
        <w:rPr>
          <w:rFonts w:ascii="Arial" w:hAnsi="Arial" w:cs="Arial"/>
        </w:rPr>
        <w:t xml:space="preserve"> </w:t>
      </w:r>
      <w:r w:rsidRPr="00961CDF">
        <w:rPr>
          <w:rFonts w:ascii="Arial" w:hAnsi="Arial" w:cs="Arial"/>
          <w:i/>
        </w:rPr>
        <w:t>N.B. - Where it is not possible to respond to a complaint within the stated timescales, all parties will be informed in writing of the reason for the delay and given an anticipated response date.</w:t>
      </w:r>
    </w:p>
    <w:p w:rsidR="00FB7A65" w:rsidRDefault="00FB7A65" w:rsidP="00FB7A65">
      <w:pPr>
        <w:spacing w:before="60" w:after="60"/>
        <w:jc w:val="both"/>
        <w:rPr>
          <w:rFonts w:ascii="Arial" w:hAnsi="Arial" w:cs="Arial"/>
        </w:rPr>
      </w:pPr>
      <w:r w:rsidRPr="00961CDF">
        <w:rPr>
          <w:rFonts w:ascii="Arial" w:hAnsi="Arial" w:cs="Arial"/>
        </w:rPr>
        <w:t xml:space="preserve">The primary function of the Complaints Panel is to decide on the merits or otherwise of the complaint. However, the panel will also play an important role in attempting to resolve the complaint. The panel will reach a decision on whether the complaint is upheld or rejected and may call for certain action to be taken by the school or the parent/carer. </w:t>
      </w:r>
    </w:p>
    <w:p w:rsidR="00FB7A65" w:rsidRDefault="00FB7A65" w:rsidP="00FB7A65">
      <w:pPr>
        <w:spacing w:before="60" w:after="60"/>
        <w:jc w:val="both"/>
        <w:rPr>
          <w:rFonts w:ascii="Arial" w:hAnsi="Arial" w:cs="Arial"/>
        </w:rPr>
      </w:pPr>
      <w:r w:rsidRPr="00961CDF">
        <w:rPr>
          <w:rFonts w:ascii="Arial" w:hAnsi="Arial" w:cs="Arial"/>
        </w:rPr>
        <w:t>The Complaints Panel will invite written evidence from all parties to the complaint. Any written evidence will be circulated to all parties prior to any meetings. The Complaints Panel will then meet with all parties to the complaint, formally and separately. Each party may be accompanied by work colleague or trade union representative for support, but they may not speak on behalf of the Complainant. All parties will be given a fair opportunity to express their point. The procedure for each meeting will be as follows</w:t>
      </w:r>
      <w:r>
        <w:rPr>
          <w:rFonts w:ascii="Arial" w:hAnsi="Arial" w:cs="Arial"/>
        </w:rPr>
        <w:t>:</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961CDF">
        <w:rPr>
          <w:rFonts w:ascii="Arial" w:hAnsi="Arial" w:cs="Arial"/>
        </w:rPr>
        <w:t xml:space="preserve"> • Introductions will be performed by the Chair of the Complaints Panel to ensure all parties are knowledgeable of, and comfortable with the membership </w:t>
      </w:r>
    </w:p>
    <w:p w:rsidR="00FB7A65" w:rsidRDefault="00FB7A65" w:rsidP="00FB7A65">
      <w:pPr>
        <w:spacing w:before="60" w:after="60"/>
        <w:jc w:val="both"/>
        <w:rPr>
          <w:rFonts w:ascii="Arial" w:hAnsi="Arial" w:cs="Arial"/>
        </w:rPr>
      </w:pPr>
      <w:r w:rsidRPr="00961CDF">
        <w:rPr>
          <w:rFonts w:ascii="Arial" w:hAnsi="Arial" w:cs="Arial"/>
        </w:rPr>
        <w:t xml:space="preserve">• The Complainant will give a statement of their complaint and the outcome sought </w:t>
      </w:r>
    </w:p>
    <w:p w:rsidR="00FB7A65" w:rsidRDefault="00FB7A65" w:rsidP="00FB7A65">
      <w:pPr>
        <w:spacing w:before="60" w:after="60"/>
        <w:jc w:val="both"/>
        <w:rPr>
          <w:rFonts w:ascii="Arial" w:hAnsi="Arial" w:cs="Arial"/>
        </w:rPr>
      </w:pPr>
      <w:r w:rsidRPr="00961CDF">
        <w:rPr>
          <w:rFonts w:ascii="Arial" w:hAnsi="Arial" w:cs="Arial"/>
        </w:rPr>
        <w:t xml:space="preserve">• The panel will question the Complainant </w:t>
      </w:r>
    </w:p>
    <w:p w:rsidR="00FB7A65" w:rsidRDefault="00FB7A65" w:rsidP="00FB7A65">
      <w:pPr>
        <w:spacing w:before="60" w:after="60"/>
        <w:jc w:val="both"/>
        <w:rPr>
          <w:rFonts w:ascii="Arial" w:hAnsi="Arial" w:cs="Arial"/>
        </w:rPr>
      </w:pPr>
      <w:r w:rsidRPr="00961CDF">
        <w:rPr>
          <w:rFonts w:ascii="Arial" w:hAnsi="Arial" w:cs="Arial"/>
        </w:rPr>
        <w:t xml:space="preserve">• The Complainant may make a final statement before leaving the meeting </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Pr>
          <w:rFonts w:ascii="Arial" w:hAnsi="Arial" w:cs="Arial"/>
        </w:rPr>
        <w:t xml:space="preserve">The Defendant will be interviewed separately to the </w:t>
      </w:r>
      <w:proofErr w:type="gramStart"/>
      <w:r>
        <w:rPr>
          <w:rFonts w:ascii="Arial" w:hAnsi="Arial" w:cs="Arial"/>
        </w:rPr>
        <w:t>Complainant..</w:t>
      </w:r>
      <w:proofErr w:type="gramEnd"/>
    </w:p>
    <w:p w:rsidR="00FB7A65" w:rsidRDefault="00FB7A65" w:rsidP="00FB7A65">
      <w:pPr>
        <w:spacing w:before="60" w:after="60"/>
        <w:jc w:val="both"/>
        <w:rPr>
          <w:rFonts w:ascii="Arial" w:hAnsi="Arial" w:cs="Arial"/>
        </w:rPr>
      </w:pPr>
      <w:r w:rsidRPr="00961CDF">
        <w:rPr>
          <w:rFonts w:ascii="Arial" w:hAnsi="Arial" w:cs="Arial"/>
        </w:rPr>
        <w:t>• The Defendant will respond to the complaint and give their point of view</w:t>
      </w:r>
    </w:p>
    <w:p w:rsidR="00FB7A65" w:rsidRDefault="00FB7A65" w:rsidP="00FB7A65">
      <w:pPr>
        <w:spacing w:before="60" w:after="60"/>
        <w:jc w:val="both"/>
        <w:rPr>
          <w:rFonts w:ascii="Arial" w:hAnsi="Arial" w:cs="Arial"/>
        </w:rPr>
      </w:pPr>
      <w:r w:rsidRPr="00961CDF">
        <w:rPr>
          <w:rFonts w:ascii="Arial" w:hAnsi="Arial" w:cs="Arial"/>
        </w:rPr>
        <w:t xml:space="preserve"> • The panel will question the Defendant</w:t>
      </w:r>
    </w:p>
    <w:p w:rsidR="00FB7A65" w:rsidRDefault="00FB7A65" w:rsidP="00FB7A65">
      <w:pPr>
        <w:spacing w:before="60" w:after="60"/>
        <w:jc w:val="both"/>
        <w:rPr>
          <w:rFonts w:ascii="Arial" w:hAnsi="Arial" w:cs="Arial"/>
        </w:rPr>
      </w:pPr>
      <w:r w:rsidRPr="00961CDF">
        <w:rPr>
          <w:rFonts w:ascii="Arial" w:hAnsi="Arial" w:cs="Arial"/>
        </w:rPr>
        <w:t xml:space="preserve"> • The Defendant may make a final statement </w:t>
      </w:r>
    </w:p>
    <w:p w:rsidR="00FB7A65" w:rsidRDefault="00FB7A65" w:rsidP="00FB7A65">
      <w:pPr>
        <w:spacing w:before="60" w:after="60"/>
        <w:jc w:val="both"/>
        <w:rPr>
          <w:rFonts w:ascii="Arial" w:hAnsi="Arial" w:cs="Arial"/>
        </w:rPr>
      </w:pPr>
      <w:r w:rsidRPr="00961CDF">
        <w:rPr>
          <w:rFonts w:ascii="Arial" w:hAnsi="Arial" w:cs="Arial"/>
        </w:rPr>
        <w:t>• The Defendant will leave the meeting</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961CDF">
        <w:rPr>
          <w:rFonts w:ascii="Arial" w:hAnsi="Arial" w:cs="Arial"/>
        </w:rPr>
        <w:t xml:space="preserve"> The meetings will be </w:t>
      </w:r>
      <w:proofErr w:type="spellStart"/>
      <w:r w:rsidRPr="00961CDF">
        <w:rPr>
          <w:rFonts w:ascii="Arial" w:hAnsi="Arial" w:cs="Arial"/>
        </w:rPr>
        <w:t>minuted</w:t>
      </w:r>
      <w:proofErr w:type="spellEnd"/>
      <w:r w:rsidRPr="00961CDF">
        <w:rPr>
          <w:rFonts w:ascii="Arial" w:hAnsi="Arial" w:cs="Arial"/>
        </w:rPr>
        <w:t>. Care will be taken in identifying a clerk. It may be appropriate for a member of st</w:t>
      </w:r>
      <w:r>
        <w:rPr>
          <w:rFonts w:ascii="Arial" w:hAnsi="Arial" w:cs="Arial"/>
        </w:rPr>
        <w:t>aff such as the Admin Officer</w:t>
      </w:r>
      <w:r w:rsidRPr="00961CDF">
        <w:rPr>
          <w:rFonts w:ascii="Arial" w:hAnsi="Arial" w:cs="Arial"/>
        </w:rPr>
        <w:t xml:space="preserve"> to act as clerk, although consideration will be given to the sensitivity of the particular complaint.</w:t>
      </w:r>
    </w:p>
    <w:p w:rsidR="00FB7A65" w:rsidRDefault="00FB7A65" w:rsidP="00FB7A65">
      <w:pPr>
        <w:spacing w:before="60" w:after="60"/>
        <w:jc w:val="both"/>
        <w:rPr>
          <w:rFonts w:ascii="Arial" w:hAnsi="Arial" w:cs="Arial"/>
        </w:rPr>
      </w:pPr>
      <w:r w:rsidRPr="00961CDF">
        <w:rPr>
          <w:rFonts w:ascii="Arial" w:hAnsi="Arial" w:cs="Arial"/>
        </w:rPr>
        <w:t xml:space="preserve"> The decision reached by the panel will be notified in writing to the Complainant and the Defendant. It will also be reported back to the next meeting of the Full Governing Body. </w:t>
      </w:r>
    </w:p>
    <w:p w:rsidR="00FB7A65" w:rsidRDefault="00FB7A65" w:rsidP="00FB7A65">
      <w:pPr>
        <w:spacing w:before="60" w:after="60"/>
        <w:jc w:val="both"/>
        <w:rPr>
          <w:rFonts w:ascii="Arial" w:hAnsi="Arial" w:cs="Arial"/>
        </w:rPr>
      </w:pPr>
      <w:r w:rsidRPr="00961CDF">
        <w:rPr>
          <w:rFonts w:ascii="Arial" w:hAnsi="Arial" w:cs="Arial"/>
        </w:rPr>
        <w:t xml:space="preserve">Written replies to Complainants will aim to answer all the points of concern, be factually correct, avoid jargon, and tell the Complainant what to do next if they are still not satisfied. It may be appropriate for the nominated complaints governor to telephone the Complainant regarding the outcome. </w:t>
      </w:r>
      <w:proofErr w:type="gramStart"/>
      <w:r w:rsidRPr="00961CDF">
        <w:rPr>
          <w:rFonts w:ascii="Arial" w:hAnsi="Arial" w:cs="Arial"/>
        </w:rPr>
        <w:t>However</w:t>
      </w:r>
      <w:proofErr w:type="gramEnd"/>
      <w:r w:rsidRPr="00961CDF">
        <w:rPr>
          <w:rFonts w:ascii="Arial" w:hAnsi="Arial" w:cs="Arial"/>
        </w:rPr>
        <w:t xml:space="preserve"> this will always be followed up with a letter to make sure there is no misunderstanding.</w:t>
      </w:r>
    </w:p>
    <w:p w:rsidR="00FB7A65" w:rsidRDefault="00FB7A65" w:rsidP="00FB7A65">
      <w:pPr>
        <w:spacing w:before="60" w:after="60"/>
        <w:jc w:val="both"/>
        <w:rPr>
          <w:rFonts w:ascii="Arial" w:hAnsi="Arial" w:cs="Arial"/>
        </w:rPr>
      </w:pPr>
    </w:p>
    <w:p w:rsidR="00FB7A65" w:rsidRDefault="00FB7A65" w:rsidP="00FB7A65">
      <w:pPr>
        <w:spacing w:before="60" w:after="60"/>
        <w:jc w:val="both"/>
        <w:rPr>
          <w:rFonts w:ascii="Arial" w:hAnsi="Arial" w:cs="Arial"/>
        </w:rPr>
      </w:pPr>
      <w:r w:rsidRPr="00961CDF">
        <w:rPr>
          <w:rFonts w:ascii="Arial" w:hAnsi="Arial" w:cs="Arial"/>
        </w:rPr>
        <w:t xml:space="preserve"> </w:t>
      </w:r>
      <w:r w:rsidRPr="00961CDF">
        <w:rPr>
          <w:rFonts w:ascii="Arial" w:hAnsi="Arial" w:cs="Arial"/>
          <w:b/>
        </w:rPr>
        <w:t xml:space="preserve">Appeal to The Secretary </w:t>
      </w:r>
      <w:proofErr w:type="gramStart"/>
      <w:r w:rsidRPr="00961CDF">
        <w:rPr>
          <w:rFonts w:ascii="Arial" w:hAnsi="Arial" w:cs="Arial"/>
          <w:b/>
        </w:rPr>
        <w:t>Of</w:t>
      </w:r>
      <w:proofErr w:type="gramEnd"/>
      <w:r w:rsidRPr="00961CDF">
        <w:rPr>
          <w:rFonts w:ascii="Arial" w:hAnsi="Arial" w:cs="Arial"/>
          <w:b/>
        </w:rPr>
        <w:t xml:space="preserve"> State</w:t>
      </w:r>
      <w:r w:rsidRPr="00961CDF">
        <w:rPr>
          <w:rFonts w:ascii="Arial" w:hAnsi="Arial" w:cs="Arial"/>
        </w:rPr>
        <w:t xml:space="preserve"> </w:t>
      </w:r>
    </w:p>
    <w:p w:rsidR="00FB7A65" w:rsidRPr="00961CDF" w:rsidRDefault="00FB7A65" w:rsidP="00FB7A65">
      <w:pPr>
        <w:spacing w:before="60" w:after="60"/>
        <w:rPr>
          <w:rFonts w:ascii="Arial" w:hAnsi="Arial" w:cs="Arial"/>
        </w:rPr>
      </w:pPr>
      <w:r w:rsidRPr="00961CDF">
        <w:rPr>
          <w:rFonts w:ascii="Arial" w:hAnsi="Arial" w:cs="Arial"/>
        </w:rPr>
        <w:t>A complaint may be made to the Secretary of State for Children, Schools and Families if a person believes that a Governing Body or Local Authority is acting ‘unreasonably’, or is failing to carry out its statutory duties properly (see Sections 496 and 497 of the Education Act 1996). However, intervention can only occur if the Governing Body or the Local Authority has failed to carry out a legal duty or has acted unreasonably in the performance of a duty. Intervention would have to be expedient in the sense that there would have to be something that the Secretary of State could instruct either party to do to put matters right. The Secretary of State must be satisfied that a decision is unreasonable in the sense that no reasonable authority or governing body, acting with due regard to its statutory responsibilities, would have reached that decision. The Secretary of State cannot do anything until the school has finished looking into the complaint.</w:t>
      </w:r>
    </w:p>
    <w:p w:rsidR="00FB7A65" w:rsidRDefault="00FB7A65" w:rsidP="00FB7A65">
      <w:pPr>
        <w:spacing w:before="60" w:after="60"/>
        <w:rPr>
          <w:rFonts w:ascii="Arial" w:hAnsi="Arial" w:cs="Arial"/>
          <w:b/>
        </w:rPr>
      </w:pPr>
    </w:p>
    <w:p w:rsidR="00FB7A65" w:rsidRDefault="00FB7A65" w:rsidP="00FB7A65">
      <w:pPr>
        <w:spacing w:after="60"/>
        <w:rPr>
          <w:rFonts w:ascii="Arial" w:hAnsi="Arial" w:cs="Arial"/>
          <w:b/>
        </w:rPr>
      </w:pPr>
      <w:r w:rsidRPr="007971FB">
        <w:rPr>
          <w:rFonts w:ascii="Arial" w:hAnsi="Arial" w:cs="Arial"/>
          <w:b/>
        </w:rPr>
        <w:t>Monitoring and Review</w:t>
      </w:r>
    </w:p>
    <w:p w:rsidR="00FB7A65" w:rsidRPr="007971FB" w:rsidRDefault="00FB7A65" w:rsidP="00FB7A65">
      <w:pPr>
        <w:spacing w:after="60"/>
        <w:rPr>
          <w:rFonts w:ascii="Arial" w:hAnsi="Arial" w:cs="Arial"/>
        </w:rPr>
      </w:pPr>
      <w:r w:rsidRPr="007971FB">
        <w:rPr>
          <w:rFonts w:ascii="Arial" w:hAnsi="Arial" w:cs="Arial"/>
        </w:rPr>
        <w:t>The Governing Body will review</w:t>
      </w:r>
      <w:r>
        <w:rPr>
          <w:rFonts w:ascii="Arial" w:hAnsi="Arial" w:cs="Arial"/>
        </w:rPr>
        <w:t xml:space="preserve"> this complaints policy on a biannu</w:t>
      </w:r>
      <w:r w:rsidRPr="007971FB">
        <w:rPr>
          <w:rFonts w:ascii="Arial" w:hAnsi="Arial" w:cs="Arial"/>
        </w:rPr>
        <w:t>al basis. The Headteacher will log all formal complaints received by the school and will record how they were resolved. The Chair of Governors will examine the complaint records on an annual basis and will consider the need for any changes to the procedure</w:t>
      </w:r>
    </w:p>
    <w:p w:rsidR="00FB7A65" w:rsidRDefault="00FB7A65" w:rsidP="00FB7A65">
      <w:pPr>
        <w:spacing w:after="60"/>
        <w:rPr>
          <w:rFonts w:ascii="Arial" w:hAnsi="Arial" w:cs="Arial"/>
        </w:rPr>
      </w:pPr>
    </w:p>
    <w:p w:rsidR="00FB7A65" w:rsidRDefault="00FB7A65" w:rsidP="00FB7A65">
      <w:pPr>
        <w:spacing w:after="60"/>
        <w:rPr>
          <w:rFonts w:ascii="Arial" w:hAnsi="Arial" w:cs="Arial"/>
        </w:rPr>
      </w:pPr>
      <w:r w:rsidRPr="007971FB">
        <w:rPr>
          <w:rFonts w:ascii="Arial" w:hAnsi="Arial" w:cs="Arial"/>
          <w:b/>
        </w:rPr>
        <w:t>Vexatious Complaints</w:t>
      </w:r>
      <w:r w:rsidRPr="007971FB">
        <w:rPr>
          <w:rFonts w:ascii="Arial" w:hAnsi="Arial" w:cs="Arial"/>
        </w:rPr>
        <w:t xml:space="preserve"> </w:t>
      </w:r>
    </w:p>
    <w:p w:rsidR="00FB7A65" w:rsidRDefault="00FB7A65" w:rsidP="00FB7A65">
      <w:pPr>
        <w:spacing w:after="60"/>
        <w:rPr>
          <w:rFonts w:ascii="Arial" w:hAnsi="Arial" w:cs="Arial"/>
        </w:rPr>
      </w:pPr>
      <w:r w:rsidRPr="007971FB">
        <w:rPr>
          <w:rFonts w:ascii="Arial" w:hAnsi="Arial" w:cs="Arial"/>
        </w:rPr>
        <w:t xml:space="preserve">South Gloucestershire Council Policy states: ‘A complaint may become vexatious when it has been properly considered and dealt with, but the complainant is not prepared to accept the conclusion or persists in making the same or substantially the same complaint’. Continuing with such complaints can unreasonably take up time and resources and detract from the responsibility to others in the school community. The decision regarding whether a complaint has become vexatious will be made by the Chair of Governors on behalf of the Governing Body. </w:t>
      </w:r>
      <w:r w:rsidRPr="00374FA0">
        <w:rPr>
          <w:rFonts w:ascii="Arial" w:hAnsi="Arial" w:cs="Arial"/>
          <w:szCs w:val="24"/>
        </w:rPr>
        <w:t>If the Chair of Governors judges that a</w:t>
      </w:r>
      <w:r>
        <w:rPr>
          <w:rFonts w:ascii="Arial" w:hAnsi="Arial" w:cs="Arial"/>
          <w:szCs w:val="24"/>
        </w:rPr>
        <w:t xml:space="preserve"> complaint has become vexatious he/she will inform the complainant in writing of this, stating that the matter is now closed</w:t>
      </w:r>
      <w:r w:rsidRPr="00374FA0">
        <w:rPr>
          <w:rFonts w:ascii="Arial" w:hAnsi="Arial" w:cs="Arial"/>
          <w:szCs w:val="24"/>
        </w:rPr>
        <w:t>.</w:t>
      </w: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rPr>
      </w:pPr>
    </w:p>
    <w:p w:rsidR="00FB7A65" w:rsidRDefault="00FB7A65" w:rsidP="00FB7A65">
      <w:pPr>
        <w:spacing w:before="60" w:after="60"/>
        <w:rPr>
          <w:rFonts w:ascii="Arial" w:hAnsi="Arial" w:cs="Arial"/>
          <w:b/>
        </w:rPr>
      </w:pPr>
      <w:r w:rsidRPr="007971FB">
        <w:rPr>
          <w:rFonts w:ascii="Arial" w:hAnsi="Arial" w:cs="Arial"/>
          <w:b/>
        </w:rPr>
        <w:t>Notes</w:t>
      </w:r>
    </w:p>
    <w:p w:rsidR="00FB7A65" w:rsidRDefault="00FB7A65" w:rsidP="00FB7A65">
      <w:pPr>
        <w:spacing w:before="60" w:after="60"/>
        <w:rPr>
          <w:rFonts w:ascii="Arial" w:hAnsi="Arial" w:cs="Arial"/>
        </w:rPr>
      </w:pPr>
      <w:r w:rsidRPr="007971FB">
        <w:rPr>
          <w:rFonts w:ascii="Arial" w:hAnsi="Arial" w:cs="Arial"/>
        </w:rPr>
        <w:t>This complaints policy has been compiled using the South Gloucestershire Education Service document ‘Complaints Against Schools, General Principles and Procedural Guidance’ (revised April 2003)</w:t>
      </w:r>
    </w:p>
    <w:p w:rsidR="00FB7A65" w:rsidRDefault="00FB7A65" w:rsidP="00FB7A65">
      <w:pPr>
        <w:spacing w:before="60" w:after="60"/>
        <w:rPr>
          <w:rFonts w:ascii="Arial" w:hAnsi="Arial" w:cs="Arial"/>
        </w:rPr>
      </w:pPr>
      <w:r w:rsidRPr="007971FB">
        <w:rPr>
          <w:rFonts w:ascii="Arial" w:hAnsi="Arial" w:cs="Arial"/>
          <w:b/>
        </w:rPr>
        <w:t>General Principles Regarding Any Complaint</w:t>
      </w:r>
      <w:r w:rsidRPr="007971FB">
        <w:rPr>
          <w:rFonts w:ascii="Arial" w:hAnsi="Arial" w:cs="Arial"/>
        </w:rPr>
        <w:t xml:space="preserve"> </w:t>
      </w:r>
    </w:p>
    <w:p w:rsidR="00FB7A65" w:rsidRDefault="00FB7A65" w:rsidP="00FB7A65">
      <w:pPr>
        <w:spacing w:before="60" w:after="60"/>
        <w:rPr>
          <w:rFonts w:ascii="Arial" w:hAnsi="Arial" w:cs="Arial"/>
        </w:rPr>
      </w:pPr>
      <w:r w:rsidRPr="007971FB">
        <w:rPr>
          <w:rFonts w:ascii="Arial" w:hAnsi="Arial" w:cs="Arial"/>
        </w:rPr>
        <w:t>The following principles will apply to any complaint</w:t>
      </w:r>
      <w:r>
        <w:rPr>
          <w:rFonts w:ascii="Arial" w:hAnsi="Arial" w:cs="Arial"/>
        </w:rPr>
        <w:t>:</w:t>
      </w:r>
    </w:p>
    <w:p w:rsidR="00FB7A65" w:rsidRDefault="00FB7A65" w:rsidP="00FB7A65">
      <w:pPr>
        <w:spacing w:before="60" w:after="60"/>
        <w:rPr>
          <w:rFonts w:ascii="Arial" w:hAnsi="Arial" w:cs="Arial"/>
        </w:rPr>
      </w:pPr>
      <w:r w:rsidRPr="007971FB">
        <w:rPr>
          <w:rFonts w:ascii="Arial" w:hAnsi="Arial" w:cs="Arial"/>
        </w:rPr>
        <w:t xml:space="preserve"> • The complaint will be handled with care and sensitivity</w:t>
      </w:r>
    </w:p>
    <w:p w:rsidR="00FB7A65" w:rsidRDefault="00FB7A65" w:rsidP="00FB7A65">
      <w:pPr>
        <w:spacing w:before="60" w:after="60"/>
        <w:rPr>
          <w:rFonts w:ascii="Arial" w:hAnsi="Arial" w:cs="Arial"/>
        </w:rPr>
      </w:pPr>
      <w:r w:rsidRPr="007971FB">
        <w:rPr>
          <w:rFonts w:ascii="Arial" w:hAnsi="Arial" w:cs="Arial"/>
        </w:rPr>
        <w:t xml:space="preserve"> • All stages of the </w:t>
      </w:r>
      <w:proofErr w:type="gramStart"/>
      <w:r w:rsidRPr="007971FB">
        <w:rPr>
          <w:rFonts w:ascii="Arial" w:hAnsi="Arial" w:cs="Arial"/>
        </w:rPr>
        <w:t>complaints</w:t>
      </w:r>
      <w:proofErr w:type="gramEnd"/>
      <w:r w:rsidRPr="007971FB">
        <w:rPr>
          <w:rFonts w:ascii="Arial" w:hAnsi="Arial" w:cs="Arial"/>
        </w:rPr>
        <w:t xml:space="preserve"> procedure will be investigatory rather than adversarial</w:t>
      </w:r>
    </w:p>
    <w:p w:rsidR="00FB7A65" w:rsidRDefault="00FB7A65" w:rsidP="00FB7A65">
      <w:pPr>
        <w:spacing w:before="60" w:after="60"/>
        <w:rPr>
          <w:rFonts w:ascii="Arial" w:hAnsi="Arial" w:cs="Arial"/>
        </w:rPr>
      </w:pPr>
      <w:r w:rsidRPr="007971FB">
        <w:rPr>
          <w:rFonts w:ascii="Arial" w:hAnsi="Arial" w:cs="Arial"/>
        </w:rPr>
        <w:t>Confidentiality will be respected at all times</w:t>
      </w:r>
    </w:p>
    <w:p w:rsidR="00FB7A65" w:rsidRDefault="00FB7A65" w:rsidP="00FB7A65">
      <w:pPr>
        <w:spacing w:before="60" w:after="60"/>
        <w:rPr>
          <w:rFonts w:ascii="Arial" w:hAnsi="Arial" w:cs="Arial"/>
        </w:rPr>
      </w:pPr>
      <w:r w:rsidRPr="007971FB">
        <w:rPr>
          <w:rFonts w:ascii="Arial" w:hAnsi="Arial" w:cs="Arial"/>
        </w:rPr>
        <w:t xml:space="preserve"> • Responses to any complaint will be prompt</w:t>
      </w:r>
    </w:p>
    <w:p w:rsidR="00FB7A65" w:rsidRDefault="00FB7A65" w:rsidP="00FB7A65">
      <w:pPr>
        <w:spacing w:before="60" w:after="60"/>
        <w:rPr>
          <w:rFonts w:ascii="Arial" w:hAnsi="Arial" w:cs="Arial"/>
        </w:rPr>
      </w:pPr>
      <w:r w:rsidRPr="007971FB">
        <w:rPr>
          <w:rFonts w:ascii="Arial" w:hAnsi="Arial" w:cs="Arial"/>
        </w:rPr>
        <w:t xml:space="preserve"> • The Complainant will be given adequate feedback and kept informed of timescales</w:t>
      </w:r>
    </w:p>
    <w:p w:rsidR="00FB7A65" w:rsidRDefault="00FB7A65" w:rsidP="00FB7A65">
      <w:pPr>
        <w:spacing w:before="60" w:after="60"/>
        <w:rPr>
          <w:rFonts w:ascii="Arial" w:hAnsi="Arial" w:cs="Arial"/>
        </w:rPr>
      </w:pPr>
      <w:r w:rsidRPr="007971FB">
        <w:rPr>
          <w:rFonts w:ascii="Arial" w:hAnsi="Arial" w:cs="Arial"/>
        </w:rPr>
        <w:t xml:space="preserve"> • The Complainant will be kept informed of the options to appeal during the process</w:t>
      </w:r>
    </w:p>
    <w:p w:rsidR="00FB7A65" w:rsidRDefault="00FB7A65" w:rsidP="00FB7A65">
      <w:pPr>
        <w:spacing w:before="60" w:after="60"/>
        <w:rPr>
          <w:rFonts w:ascii="Arial" w:hAnsi="Arial" w:cs="Arial"/>
        </w:rPr>
      </w:pPr>
      <w:r w:rsidRPr="007971FB">
        <w:rPr>
          <w:rFonts w:ascii="Arial" w:hAnsi="Arial" w:cs="Arial"/>
        </w:rPr>
        <w:t xml:space="preserve"> • Any investigation will be thorough and fair</w:t>
      </w:r>
    </w:p>
    <w:p w:rsidR="00FB7A65" w:rsidRDefault="00FB7A65" w:rsidP="00FB7A65">
      <w:pPr>
        <w:spacing w:before="60" w:after="60"/>
        <w:rPr>
          <w:rFonts w:ascii="Arial" w:hAnsi="Arial" w:cs="Arial"/>
        </w:rPr>
      </w:pPr>
      <w:r w:rsidRPr="007971FB">
        <w:rPr>
          <w:rFonts w:ascii="Arial" w:hAnsi="Arial" w:cs="Arial"/>
        </w:rPr>
        <w:t xml:space="preserve"> • Any investigation will address all the points at issue</w:t>
      </w:r>
    </w:p>
    <w:p w:rsidR="00FB7A65" w:rsidRDefault="00FB7A65" w:rsidP="00FB7A65">
      <w:pPr>
        <w:spacing w:before="60" w:after="60"/>
        <w:rPr>
          <w:rFonts w:ascii="Arial" w:hAnsi="Arial" w:cs="Arial"/>
        </w:rPr>
      </w:pPr>
      <w:r w:rsidRPr="007971FB">
        <w:rPr>
          <w:rFonts w:ascii="Arial" w:hAnsi="Arial" w:cs="Arial"/>
        </w:rPr>
        <w:t xml:space="preserve">If any Governor is contacted directly by a Parent/Carer regarding a complaint then that Governor will refer the Parent/Carer to this </w:t>
      </w:r>
      <w:proofErr w:type="gramStart"/>
      <w:r w:rsidRPr="007971FB">
        <w:rPr>
          <w:rFonts w:ascii="Arial" w:hAnsi="Arial" w:cs="Arial"/>
        </w:rPr>
        <w:t>complaints</w:t>
      </w:r>
      <w:proofErr w:type="gramEnd"/>
      <w:r w:rsidRPr="007971FB">
        <w:rPr>
          <w:rFonts w:ascii="Arial" w:hAnsi="Arial" w:cs="Arial"/>
        </w:rPr>
        <w:t xml:space="preserve"> procedure. Individual Governors cannot act unilaterally by investigating a complaint or making any prior judgement about it. The Governor can only refer the Parent/Carer to the class teacher, the Headteacher or the Chair of Governors as appropriate.</w:t>
      </w:r>
    </w:p>
    <w:p w:rsidR="00FB7A65" w:rsidRDefault="00FB7A65" w:rsidP="00FB7A65">
      <w:pPr>
        <w:spacing w:before="60" w:after="60"/>
        <w:rPr>
          <w:rFonts w:ascii="Arial" w:hAnsi="Arial" w:cs="Arial"/>
        </w:rPr>
      </w:pPr>
      <w:r w:rsidRPr="007971FB">
        <w:rPr>
          <w:rFonts w:ascii="Arial" w:hAnsi="Arial" w:cs="Arial"/>
        </w:rPr>
        <w:t>If the complaint is one that may result in disciplinary or legal action against the Headteacher, or the complaint is regarding the Headteacher, then the complaint should immediately be escalated to Stage 3 via a letter to the Chair of Governors.</w:t>
      </w:r>
    </w:p>
    <w:p w:rsidR="00FB7A65" w:rsidRDefault="00FB7A65" w:rsidP="00FB7A65">
      <w:pPr>
        <w:spacing w:before="60" w:after="60"/>
        <w:rPr>
          <w:rFonts w:ascii="Arial" w:hAnsi="Arial" w:cs="Arial"/>
        </w:rPr>
      </w:pPr>
      <w:r w:rsidRPr="007971FB">
        <w:rPr>
          <w:rFonts w:ascii="Arial" w:hAnsi="Arial" w:cs="Arial"/>
        </w:rPr>
        <w:t>If at any stage of a complaint it becomes apparent that the Complainant is seeking some sort of financial compensation then any investigation will be halted whilst advice is sought from the Local Authority Risk and Insurance Manager.</w:t>
      </w:r>
    </w:p>
    <w:p w:rsidR="00FB7A65" w:rsidRDefault="00FB7A65" w:rsidP="00FB7A65">
      <w:pPr>
        <w:spacing w:before="60" w:after="60"/>
        <w:rPr>
          <w:rFonts w:ascii="Arial" w:hAnsi="Arial" w:cs="Arial"/>
        </w:rPr>
      </w:pPr>
      <w:r w:rsidRPr="007971FB">
        <w:rPr>
          <w:rFonts w:ascii="Arial" w:hAnsi="Arial" w:cs="Arial"/>
        </w:rPr>
        <w:t xml:space="preserve">If an anonymous complaint is received, or the Complainant requests anonymity, then the Complainant will be urged to identify themselves in the interests of fairness and of dealing effectively with the complaint. </w:t>
      </w:r>
      <w:proofErr w:type="gramStart"/>
      <w:r w:rsidRPr="007971FB">
        <w:rPr>
          <w:rFonts w:ascii="Arial" w:hAnsi="Arial" w:cs="Arial"/>
        </w:rPr>
        <w:t>However</w:t>
      </w:r>
      <w:proofErr w:type="gramEnd"/>
      <w:r w:rsidRPr="007971FB">
        <w:rPr>
          <w:rFonts w:ascii="Arial" w:hAnsi="Arial" w:cs="Arial"/>
        </w:rPr>
        <w:t xml:space="preserve"> if the anonymous complaint is of a sufficiently serious nature then the Headteacher or Chair of Governors will decide whether action is appropriate – for example, in the case of safeguarding an anonymous complaint will always be investigated and the appropriate agencies informed. </w:t>
      </w:r>
    </w:p>
    <w:p w:rsidR="00FB7A65" w:rsidRDefault="00FB7A65" w:rsidP="00FB7A65">
      <w:pPr>
        <w:spacing w:before="60" w:after="60"/>
        <w:rPr>
          <w:rFonts w:ascii="Arial" w:hAnsi="Arial" w:cs="Arial"/>
        </w:rPr>
      </w:pPr>
      <w:r w:rsidRPr="007971FB">
        <w:rPr>
          <w:rFonts w:ascii="Arial" w:hAnsi="Arial" w:cs="Arial"/>
        </w:rPr>
        <w:t xml:space="preserve">The Complainant should not attempt to bypass steps in the </w:t>
      </w:r>
      <w:proofErr w:type="gramStart"/>
      <w:r w:rsidRPr="007971FB">
        <w:rPr>
          <w:rFonts w:ascii="Arial" w:hAnsi="Arial" w:cs="Arial"/>
        </w:rPr>
        <w:t>complaints</w:t>
      </w:r>
      <w:proofErr w:type="gramEnd"/>
      <w:r w:rsidRPr="007971FB">
        <w:rPr>
          <w:rFonts w:ascii="Arial" w:hAnsi="Arial" w:cs="Arial"/>
        </w:rPr>
        <w:t xml:space="preserve"> procedure. Escalation to the Local Authority or Secretary of State levels before the formal school procedures have been exhausted will result in the Complainant being referred back to the </w:t>
      </w:r>
      <w:proofErr w:type="gramStart"/>
      <w:r w:rsidRPr="007971FB">
        <w:rPr>
          <w:rFonts w:ascii="Arial" w:hAnsi="Arial" w:cs="Arial"/>
        </w:rPr>
        <w:t>schools</w:t>
      </w:r>
      <w:proofErr w:type="gramEnd"/>
      <w:r w:rsidRPr="007971FB">
        <w:rPr>
          <w:rFonts w:ascii="Arial" w:hAnsi="Arial" w:cs="Arial"/>
        </w:rPr>
        <w:t xml:space="preserve"> procedure by those bodies</w:t>
      </w:r>
    </w:p>
    <w:p w:rsidR="00FB7A65" w:rsidRPr="007971FB" w:rsidRDefault="00FB7A65" w:rsidP="00FB7A65">
      <w:pPr>
        <w:spacing w:before="60" w:after="60"/>
        <w:rPr>
          <w:rFonts w:ascii="Arial" w:hAnsi="Arial" w:cs="Arial"/>
        </w:rPr>
      </w:pPr>
    </w:p>
    <w:p w:rsidR="00FB7A65" w:rsidRPr="00655648" w:rsidRDefault="00FB7A65" w:rsidP="00FB7A65">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FB7A65" w:rsidRPr="00DA4E93" w:rsidTr="00C46600">
        <w:tc>
          <w:tcPr>
            <w:tcW w:w="3485" w:type="dxa"/>
            <w:tcBorders>
              <w:top w:val="single" w:sz="4" w:space="0" w:color="auto"/>
              <w:left w:val="single" w:sz="4" w:space="0" w:color="auto"/>
              <w:bottom w:val="single" w:sz="4" w:space="0" w:color="auto"/>
              <w:right w:val="single" w:sz="4" w:space="0" w:color="auto"/>
            </w:tcBorders>
            <w:shd w:val="clear" w:color="auto" w:fill="auto"/>
          </w:tcPr>
          <w:p w:rsidR="00FB7A65" w:rsidRPr="00DA4E93" w:rsidRDefault="00FB7A65" w:rsidP="00C46600">
            <w:pPr>
              <w:rPr>
                <w:rFonts w:ascii="Calibri" w:eastAsia="Calibri" w:hAnsi="Calibri"/>
                <w:sz w:val="22"/>
                <w:szCs w:val="22"/>
              </w:rPr>
            </w:pPr>
            <w:bookmarkStart w:id="1" w:name="_Toc498578060"/>
            <w:r w:rsidRPr="00DA4E93">
              <w:rPr>
                <w:rFonts w:ascii="Calibri" w:eastAsia="Calibri" w:hAnsi="Calibri"/>
                <w:sz w:val="22"/>
                <w:szCs w:val="22"/>
              </w:rPr>
              <w:t>Signed (chair):</w:t>
            </w:r>
            <w:bookmarkEnd w:id="1"/>
          </w:p>
          <w:p w:rsidR="00FB7A65" w:rsidRPr="00DA4E93" w:rsidRDefault="00FB7A65" w:rsidP="00C46600">
            <w:pPr>
              <w:rPr>
                <w:rFonts w:ascii="Calibri" w:eastAsia="Calibri" w:hAnsi="Calibri"/>
                <w:sz w:val="22"/>
                <w:szCs w:val="22"/>
                <w:lang w:val="en"/>
              </w:rPr>
            </w:pPr>
          </w:p>
          <w:p w:rsidR="00FB7A65" w:rsidRPr="00DA4E93" w:rsidRDefault="00FB7A65" w:rsidP="00C46600">
            <w:pPr>
              <w:rPr>
                <w:rFonts w:ascii="Calibri" w:eastAsia="Calibri" w:hAnsi="Calibri"/>
                <w:sz w:val="22"/>
                <w:szCs w:val="22"/>
                <w:lang w:val="en"/>
              </w:rPr>
            </w:pPr>
            <w:r w:rsidRPr="00DA4E93">
              <w:rPr>
                <w:rFonts w:ascii="Lucida Handwriting" w:eastAsia="Calibri" w:hAnsi="Lucida Handwriting"/>
                <w:sz w:val="22"/>
                <w:szCs w:val="22"/>
              </w:rPr>
              <w:t>Helen Woods</w:t>
            </w:r>
          </w:p>
          <w:p w:rsidR="00FB7A65" w:rsidRPr="00DA4E93" w:rsidRDefault="00FB7A65" w:rsidP="00C46600">
            <w:pPr>
              <w:rPr>
                <w:rFonts w:ascii="Calibri" w:eastAsia="Calibri" w:hAnsi="Calibri"/>
                <w:sz w:val="22"/>
                <w:szCs w:val="22"/>
                <w:lang w:val="en"/>
              </w:rPr>
            </w:pPr>
          </w:p>
        </w:tc>
        <w:tc>
          <w:tcPr>
            <w:tcW w:w="3485" w:type="dxa"/>
            <w:tcBorders>
              <w:top w:val="single" w:sz="4" w:space="0" w:color="auto"/>
              <w:left w:val="single" w:sz="4" w:space="0" w:color="auto"/>
              <w:bottom w:val="single" w:sz="4" w:space="0" w:color="auto"/>
              <w:right w:val="single" w:sz="4" w:space="0" w:color="auto"/>
            </w:tcBorders>
            <w:shd w:val="clear" w:color="auto" w:fill="auto"/>
            <w:hideMark/>
          </w:tcPr>
          <w:p w:rsidR="00FB7A65" w:rsidRPr="00DA4E93" w:rsidRDefault="00FB7A65" w:rsidP="00C46600">
            <w:pPr>
              <w:rPr>
                <w:rFonts w:ascii="Calibri" w:eastAsia="Calibri" w:hAnsi="Calibri"/>
                <w:sz w:val="22"/>
                <w:szCs w:val="22"/>
              </w:rPr>
            </w:pPr>
            <w:bookmarkStart w:id="2" w:name="_Toc498578061"/>
            <w:r w:rsidRPr="00DA4E93">
              <w:rPr>
                <w:rFonts w:ascii="Calibri" w:eastAsia="Calibri" w:hAnsi="Calibri"/>
                <w:sz w:val="22"/>
                <w:szCs w:val="22"/>
              </w:rPr>
              <w:t>Name:</w:t>
            </w:r>
            <w:bookmarkEnd w:id="2"/>
          </w:p>
          <w:p w:rsidR="00FB7A65" w:rsidRPr="00DA4E93" w:rsidRDefault="00FB7A65" w:rsidP="00C46600">
            <w:pPr>
              <w:rPr>
                <w:rFonts w:ascii="Calibri" w:eastAsia="Calibri" w:hAnsi="Calibri"/>
                <w:sz w:val="22"/>
                <w:szCs w:val="22"/>
              </w:rPr>
            </w:pPr>
          </w:p>
          <w:p w:rsidR="00FB7A65" w:rsidRPr="00DA4E93" w:rsidRDefault="00FB7A65" w:rsidP="00C46600">
            <w:pPr>
              <w:rPr>
                <w:rFonts w:ascii="Calibri" w:eastAsia="Calibri" w:hAnsi="Calibri"/>
                <w:sz w:val="22"/>
                <w:szCs w:val="22"/>
              </w:rPr>
            </w:pPr>
            <w:r>
              <w:rPr>
                <w:rFonts w:ascii="Calibri" w:eastAsia="Calibri" w:hAnsi="Calibri"/>
                <w:sz w:val="22"/>
                <w:szCs w:val="22"/>
              </w:rPr>
              <w:t>Mrs H Woods</w:t>
            </w:r>
          </w:p>
        </w:tc>
        <w:tc>
          <w:tcPr>
            <w:tcW w:w="3486" w:type="dxa"/>
            <w:tcBorders>
              <w:top w:val="single" w:sz="4" w:space="0" w:color="auto"/>
              <w:left w:val="single" w:sz="4" w:space="0" w:color="auto"/>
              <w:bottom w:val="single" w:sz="4" w:space="0" w:color="auto"/>
              <w:right w:val="single" w:sz="4" w:space="0" w:color="auto"/>
            </w:tcBorders>
            <w:shd w:val="clear" w:color="auto" w:fill="auto"/>
            <w:hideMark/>
          </w:tcPr>
          <w:p w:rsidR="00FB7A65" w:rsidRPr="00DA4E93" w:rsidRDefault="00FB7A65" w:rsidP="00C46600">
            <w:pPr>
              <w:rPr>
                <w:rFonts w:ascii="Calibri" w:eastAsia="Calibri" w:hAnsi="Calibri"/>
                <w:sz w:val="22"/>
                <w:szCs w:val="22"/>
              </w:rPr>
            </w:pPr>
            <w:bookmarkStart w:id="3" w:name="_Toc498578062"/>
            <w:r w:rsidRPr="00DA4E93">
              <w:rPr>
                <w:rFonts w:ascii="Calibri" w:eastAsia="Calibri" w:hAnsi="Calibri"/>
                <w:sz w:val="22"/>
                <w:szCs w:val="22"/>
              </w:rPr>
              <w:t>Date:</w:t>
            </w:r>
            <w:bookmarkEnd w:id="3"/>
          </w:p>
          <w:p w:rsidR="00FB7A65" w:rsidRPr="00DA4E93" w:rsidRDefault="00FB7A65" w:rsidP="00C46600">
            <w:pPr>
              <w:rPr>
                <w:rFonts w:ascii="Calibri" w:eastAsia="Calibri" w:hAnsi="Calibri"/>
                <w:sz w:val="22"/>
                <w:szCs w:val="22"/>
              </w:rPr>
            </w:pPr>
          </w:p>
          <w:p w:rsidR="00FB7A65" w:rsidRPr="00DA4E93" w:rsidRDefault="00FB7A65" w:rsidP="00C46600">
            <w:pPr>
              <w:rPr>
                <w:rFonts w:ascii="Calibri" w:eastAsia="Calibri" w:hAnsi="Calibri"/>
                <w:sz w:val="22"/>
                <w:szCs w:val="22"/>
              </w:rPr>
            </w:pPr>
            <w:r>
              <w:rPr>
                <w:rFonts w:ascii="Calibri" w:eastAsia="Calibri" w:hAnsi="Calibri"/>
                <w:sz w:val="22"/>
                <w:szCs w:val="22"/>
              </w:rPr>
              <w:t>19.11.21</w:t>
            </w:r>
          </w:p>
        </w:tc>
      </w:tr>
      <w:tr w:rsidR="00FB7A65" w:rsidRPr="00DA4E93" w:rsidTr="00C46600">
        <w:tc>
          <w:tcPr>
            <w:tcW w:w="3485" w:type="dxa"/>
            <w:tcBorders>
              <w:top w:val="single" w:sz="4" w:space="0" w:color="auto"/>
              <w:left w:val="single" w:sz="4" w:space="0" w:color="auto"/>
              <w:bottom w:val="single" w:sz="4" w:space="0" w:color="auto"/>
              <w:right w:val="single" w:sz="4" w:space="0" w:color="auto"/>
            </w:tcBorders>
            <w:shd w:val="clear" w:color="auto" w:fill="auto"/>
          </w:tcPr>
          <w:p w:rsidR="00FB7A65" w:rsidRPr="00DA4E93" w:rsidRDefault="00FB7A65" w:rsidP="00C46600">
            <w:pPr>
              <w:rPr>
                <w:rFonts w:ascii="Calibri" w:eastAsia="Calibri" w:hAnsi="Calibri"/>
                <w:sz w:val="22"/>
                <w:szCs w:val="22"/>
              </w:rPr>
            </w:pPr>
            <w:bookmarkStart w:id="4" w:name="_Toc498578063"/>
            <w:r w:rsidRPr="00DA4E93">
              <w:rPr>
                <w:rFonts w:ascii="Calibri" w:eastAsia="Calibri" w:hAnsi="Calibri"/>
                <w:sz w:val="22"/>
                <w:szCs w:val="22"/>
              </w:rPr>
              <w:t>Signed (Head):</w:t>
            </w:r>
            <w:bookmarkEnd w:id="4"/>
          </w:p>
          <w:p w:rsidR="00FB7A65" w:rsidRPr="00DA4E93" w:rsidRDefault="00FB7A65" w:rsidP="00C46600">
            <w:pPr>
              <w:rPr>
                <w:rFonts w:ascii="Calibri" w:eastAsia="Calibri" w:hAnsi="Calibri"/>
                <w:sz w:val="22"/>
                <w:szCs w:val="22"/>
              </w:rPr>
            </w:pPr>
          </w:p>
          <w:p w:rsidR="00FB7A65" w:rsidRPr="00DA4E93" w:rsidRDefault="00FB7A65" w:rsidP="00C46600">
            <w:pPr>
              <w:rPr>
                <w:rFonts w:ascii="Bradley Hand ITC" w:eastAsia="Calibri" w:hAnsi="Bradley Hand ITC"/>
                <w:sz w:val="22"/>
                <w:szCs w:val="22"/>
                <w:lang w:val="en"/>
              </w:rPr>
            </w:pPr>
            <w:proofErr w:type="spellStart"/>
            <w:proofErr w:type="gramStart"/>
            <w:r w:rsidRPr="00DA4E93">
              <w:rPr>
                <w:rFonts w:ascii="Bradley Hand ITC" w:eastAsia="Calibri" w:hAnsi="Bradley Hand ITC"/>
                <w:sz w:val="22"/>
                <w:szCs w:val="22"/>
                <w:lang w:val="en"/>
              </w:rPr>
              <w:t>J.Caunter</w:t>
            </w:r>
            <w:proofErr w:type="spellEnd"/>
            <w:proofErr w:type="gramEnd"/>
          </w:p>
        </w:tc>
        <w:tc>
          <w:tcPr>
            <w:tcW w:w="3485" w:type="dxa"/>
            <w:tcBorders>
              <w:top w:val="single" w:sz="4" w:space="0" w:color="auto"/>
              <w:left w:val="single" w:sz="4" w:space="0" w:color="auto"/>
              <w:bottom w:val="single" w:sz="4" w:space="0" w:color="auto"/>
              <w:right w:val="single" w:sz="4" w:space="0" w:color="auto"/>
            </w:tcBorders>
            <w:shd w:val="clear" w:color="auto" w:fill="auto"/>
            <w:hideMark/>
          </w:tcPr>
          <w:p w:rsidR="00FB7A65" w:rsidRPr="00DA4E93" w:rsidRDefault="00FB7A65" w:rsidP="00C46600">
            <w:pPr>
              <w:rPr>
                <w:rFonts w:ascii="Calibri" w:eastAsia="Calibri" w:hAnsi="Calibri"/>
                <w:sz w:val="22"/>
                <w:szCs w:val="22"/>
              </w:rPr>
            </w:pPr>
            <w:bookmarkStart w:id="5" w:name="_Toc498578064"/>
            <w:r w:rsidRPr="00DA4E93">
              <w:rPr>
                <w:rFonts w:ascii="Calibri" w:eastAsia="Calibri" w:hAnsi="Calibri"/>
                <w:sz w:val="22"/>
                <w:szCs w:val="22"/>
              </w:rPr>
              <w:t>Name:</w:t>
            </w:r>
            <w:bookmarkEnd w:id="5"/>
          </w:p>
          <w:p w:rsidR="00FB7A65" w:rsidRPr="00DA4E93" w:rsidRDefault="00FB7A65" w:rsidP="00C46600">
            <w:pPr>
              <w:rPr>
                <w:rFonts w:ascii="Calibri" w:eastAsia="Calibri" w:hAnsi="Calibri"/>
                <w:sz w:val="22"/>
                <w:szCs w:val="22"/>
              </w:rPr>
            </w:pPr>
          </w:p>
          <w:p w:rsidR="00FB7A65" w:rsidRPr="00DA4E93" w:rsidRDefault="00FB7A65" w:rsidP="00C46600">
            <w:pPr>
              <w:rPr>
                <w:rFonts w:ascii="Calibri Light" w:eastAsia="Calibri" w:hAnsi="Calibri Light" w:cs="Calibri Light"/>
                <w:sz w:val="22"/>
                <w:szCs w:val="22"/>
              </w:rPr>
            </w:pPr>
            <w:r>
              <w:rPr>
                <w:rFonts w:ascii="Calibri Light" w:eastAsia="Calibri" w:hAnsi="Calibri Light" w:cs="Calibri Light"/>
                <w:sz w:val="22"/>
                <w:szCs w:val="22"/>
              </w:rPr>
              <w:t xml:space="preserve">Ms J </w:t>
            </w:r>
            <w:proofErr w:type="spellStart"/>
            <w:r>
              <w:rPr>
                <w:rFonts w:ascii="Calibri Light" w:eastAsia="Calibri" w:hAnsi="Calibri Light" w:cs="Calibri Light"/>
                <w:sz w:val="22"/>
                <w:szCs w:val="22"/>
              </w:rPr>
              <w:t>Caunter</w:t>
            </w:r>
            <w:proofErr w:type="spellEnd"/>
          </w:p>
        </w:tc>
        <w:tc>
          <w:tcPr>
            <w:tcW w:w="3486" w:type="dxa"/>
            <w:tcBorders>
              <w:top w:val="single" w:sz="4" w:space="0" w:color="auto"/>
              <w:left w:val="single" w:sz="4" w:space="0" w:color="auto"/>
              <w:bottom w:val="single" w:sz="4" w:space="0" w:color="auto"/>
              <w:right w:val="single" w:sz="4" w:space="0" w:color="auto"/>
            </w:tcBorders>
            <w:shd w:val="clear" w:color="auto" w:fill="auto"/>
            <w:hideMark/>
          </w:tcPr>
          <w:p w:rsidR="00FB7A65" w:rsidRPr="00DA4E93" w:rsidRDefault="00FB7A65" w:rsidP="00C46600">
            <w:pPr>
              <w:rPr>
                <w:rFonts w:ascii="Calibri" w:eastAsia="Calibri" w:hAnsi="Calibri"/>
                <w:sz w:val="22"/>
                <w:szCs w:val="22"/>
              </w:rPr>
            </w:pPr>
            <w:bookmarkStart w:id="6" w:name="_Toc498578065"/>
            <w:r w:rsidRPr="00DA4E93">
              <w:rPr>
                <w:rFonts w:ascii="Calibri" w:eastAsia="Calibri" w:hAnsi="Calibri"/>
                <w:sz w:val="22"/>
                <w:szCs w:val="22"/>
              </w:rPr>
              <w:t>Date:</w:t>
            </w:r>
            <w:bookmarkEnd w:id="6"/>
          </w:p>
          <w:p w:rsidR="00FB7A65" w:rsidRPr="00DA4E93" w:rsidRDefault="00FB7A65" w:rsidP="00C46600">
            <w:pPr>
              <w:rPr>
                <w:rFonts w:ascii="Calibri" w:eastAsia="Calibri" w:hAnsi="Calibri"/>
                <w:sz w:val="22"/>
                <w:szCs w:val="22"/>
              </w:rPr>
            </w:pPr>
          </w:p>
          <w:p w:rsidR="00FB7A65" w:rsidRPr="00DA4E93" w:rsidRDefault="00FB7A65" w:rsidP="00C46600">
            <w:pPr>
              <w:rPr>
                <w:rFonts w:ascii="Calibri" w:eastAsia="Calibri" w:hAnsi="Calibri"/>
                <w:sz w:val="22"/>
                <w:szCs w:val="22"/>
              </w:rPr>
            </w:pPr>
            <w:r>
              <w:rPr>
                <w:rFonts w:ascii="Calibri" w:eastAsia="Calibri" w:hAnsi="Calibri"/>
                <w:sz w:val="22"/>
                <w:szCs w:val="22"/>
              </w:rPr>
              <w:t>19.11.</w:t>
            </w:r>
            <w:r w:rsidRPr="00DA4E93">
              <w:rPr>
                <w:rFonts w:ascii="Calibri" w:eastAsia="Calibri" w:hAnsi="Calibri"/>
                <w:sz w:val="22"/>
                <w:szCs w:val="22"/>
              </w:rPr>
              <w:t>21</w:t>
            </w:r>
          </w:p>
        </w:tc>
      </w:tr>
      <w:tr w:rsidR="00FB7A65" w:rsidRPr="003916B5" w:rsidTr="00C46600">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FB7A65" w:rsidRDefault="00FB7A65" w:rsidP="00C46600">
            <w:pPr>
              <w:rPr>
                <w:rFonts w:ascii="Calibri" w:eastAsia="Calibri" w:hAnsi="Calibri" w:cs="Calibri"/>
                <w:sz w:val="22"/>
                <w:szCs w:val="22"/>
              </w:rPr>
            </w:pPr>
            <w:bookmarkStart w:id="7" w:name="_Toc498578066"/>
            <w:r w:rsidRPr="003916B5">
              <w:rPr>
                <w:rFonts w:ascii="Calibri" w:eastAsia="Calibri" w:hAnsi="Calibri" w:cs="Calibri"/>
                <w:sz w:val="22"/>
                <w:szCs w:val="22"/>
              </w:rPr>
              <w:t>Ratified by:</w:t>
            </w:r>
            <w:bookmarkStart w:id="8" w:name="_Toc498578067"/>
            <w:bookmarkEnd w:id="7"/>
            <w:r>
              <w:rPr>
                <w:rFonts w:ascii="Calibri" w:eastAsia="Calibri" w:hAnsi="Calibri" w:cs="Calibri"/>
                <w:sz w:val="22"/>
                <w:szCs w:val="22"/>
              </w:rPr>
              <w:t xml:space="preserve"> </w:t>
            </w:r>
          </w:p>
          <w:p w:rsidR="00FB7A65" w:rsidRPr="003916B5" w:rsidRDefault="00FB7A65" w:rsidP="00C46600">
            <w:pPr>
              <w:rPr>
                <w:rFonts w:ascii="Calibri" w:eastAsia="Calibri" w:hAnsi="Calibri" w:cs="Calibri"/>
                <w:sz w:val="22"/>
                <w:szCs w:val="22"/>
              </w:rPr>
            </w:pPr>
            <w:r w:rsidRPr="003916B5">
              <w:rPr>
                <w:rFonts w:ascii="Calibri" w:eastAsia="Calibri" w:hAnsi="Calibri" w:cs="Calibri"/>
                <w:sz w:val="22"/>
                <w:szCs w:val="22"/>
              </w:rPr>
              <w:t xml:space="preserve">Governing Body </w:t>
            </w:r>
            <w:proofErr w:type="gramStart"/>
            <w:r w:rsidRPr="003916B5">
              <w:rPr>
                <w:rFonts w:ascii="Calibri" w:eastAsia="Calibri" w:hAnsi="Calibri" w:cs="Calibri"/>
                <w:sz w:val="22"/>
                <w:szCs w:val="22"/>
              </w:rPr>
              <w:t>on</w:t>
            </w:r>
            <w:bookmarkEnd w:id="8"/>
            <w:r>
              <w:rPr>
                <w:rFonts w:ascii="Calibri" w:eastAsia="Calibri" w:hAnsi="Calibri" w:cs="Calibri"/>
                <w:sz w:val="22"/>
                <w:szCs w:val="22"/>
              </w:rPr>
              <w:t xml:space="preserve">  19.11.21</w:t>
            </w:r>
            <w:proofErr w:type="gramEnd"/>
          </w:p>
          <w:p w:rsidR="00FB7A65" w:rsidRPr="003916B5" w:rsidRDefault="00FB7A65" w:rsidP="00C46600">
            <w:pPr>
              <w:rPr>
                <w:rFonts w:ascii="Calibri" w:eastAsia="Calibri" w:hAnsi="Calibri" w:cs="Calibri"/>
                <w:sz w:val="22"/>
                <w:szCs w:val="22"/>
                <w:lang w:val="en"/>
              </w:rPr>
            </w:pPr>
          </w:p>
        </w:tc>
        <w:tc>
          <w:tcPr>
            <w:tcW w:w="3486" w:type="dxa"/>
            <w:tcBorders>
              <w:top w:val="single" w:sz="4" w:space="0" w:color="auto"/>
              <w:left w:val="single" w:sz="4" w:space="0" w:color="auto"/>
              <w:bottom w:val="single" w:sz="4" w:space="0" w:color="auto"/>
              <w:right w:val="single" w:sz="4" w:space="0" w:color="auto"/>
            </w:tcBorders>
            <w:shd w:val="clear" w:color="auto" w:fill="auto"/>
            <w:hideMark/>
          </w:tcPr>
          <w:p w:rsidR="00FB7A65" w:rsidRPr="003916B5" w:rsidRDefault="00FB7A65" w:rsidP="00C46600">
            <w:pPr>
              <w:rPr>
                <w:rFonts w:ascii="Calibri" w:eastAsia="Calibri" w:hAnsi="Calibri" w:cs="Calibri"/>
                <w:sz w:val="22"/>
                <w:szCs w:val="22"/>
              </w:rPr>
            </w:pPr>
            <w:bookmarkStart w:id="9" w:name="_Toc498578068"/>
            <w:r w:rsidRPr="003916B5">
              <w:rPr>
                <w:rFonts w:ascii="Calibri" w:eastAsia="Calibri" w:hAnsi="Calibri" w:cs="Calibri"/>
                <w:sz w:val="22"/>
                <w:szCs w:val="22"/>
              </w:rPr>
              <w:t>Next Review:</w:t>
            </w:r>
            <w:bookmarkEnd w:id="9"/>
          </w:p>
          <w:p w:rsidR="00FB7A65" w:rsidRPr="003916B5" w:rsidRDefault="00FB7A65" w:rsidP="00C46600">
            <w:pPr>
              <w:rPr>
                <w:rFonts w:ascii="Calibri" w:eastAsia="Calibri" w:hAnsi="Calibri" w:cs="Calibri"/>
                <w:sz w:val="22"/>
                <w:szCs w:val="22"/>
              </w:rPr>
            </w:pPr>
            <w:r>
              <w:rPr>
                <w:rFonts w:ascii="Calibri" w:eastAsia="Calibri" w:hAnsi="Calibri" w:cs="Calibri"/>
                <w:sz w:val="22"/>
                <w:szCs w:val="22"/>
              </w:rPr>
              <w:t>Nov 2022</w:t>
            </w:r>
          </w:p>
        </w:tc>
      </w:tr>
    </w:tbl>
    <w:p w:rsidR="00FB7A65" w:rsidRDefault="00FB7A65" w:rsidP="00FB7A65">
      <w:pPr>
        <w:spacing w:before="60" w:after="60"/>
        <w:jc w:val="both"/>
        <w:rPr>
          <w:rFonts w:ascii="Arial" w:hAnsi="Arial" w:cs="Arial"/>
        </w:rPr>
      </w:pPr>
    </w:p>
    <w:p w:rsidR="00FB7A65" w:rsidRDefault="00FB7A65" w:rsidP="00FB7A65">
      <w:pPr>
        <w:pStyle w:val="Heading3"/>
        <w:rPr>
          <w:sz w:val="20"/>
        </w:rPr>
      </w:pPr>
    </w:p>
    <w:p w:rsidR="00FB7A65" w:rsidRPr="00D9322D" w:rsidRDefault="00FB7A65" w:rsidP="00FB7A65"/>
    <w:p w:rsidR="00FB7A65" w:rsidRPr="00D9322D" w:rsidRDefault="00FB7A65" w:rsidP="00FB7A65"/>
    <w:p w:rsidR="00FB7A65" w:rsidRPr="00D9322D" w:rsidRDefault="00FB7A65" w:rsidP="00FB7A65"/>
    <w:p w:rsidR="00FB7A65" w:rsidRPr="00D9322D" w:rsidRDefault="00FB7A65" w:rsidP="00FB7A65"/>
    <w:p w:rsidR="00FB7A65" w:rsidRPr="00D9322D" w:rsidRDefault="00FB7A65" w:rsidP="00FB7A65"/>
    <w:p w:rsidR="00FB7A65" w:rsidRPr="00D9322D" w:rsidRDefault="00FB7A65" w:rsidP="00FB7A65"/>
    <w:p w:rsidR="00FB7A65" w:rsidRPr="00D9322D"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Pr="00D9322D" w:rsidRDefault="00FB7A65" w:rsidP="00FB7A65"/>
    <w:p w:rsidR="00FB7A65" w:rsidRPr="00D9322D" w:rsidRDefault="00FB7A65" w:rsidP="00FB7A65"/>
    <w:p w:rsidR="00FB7A65" w:rsidRPr="00D9322D" w:rsidRDefault="00FB7A65" w:rsidP="00FB7A65"/>
    <w:p w:rsidR="00FB7A65" w:rsidRPr="006D477A" w:rsidRDefault="00FB7A65" w:rsidP="00FB7A65">
      <w:pPr>
        <w:spacing w:before="60" w:after="60"/>
        <w:rPr>
          <w:rFonts w:ascii="Arial" w:hAnsi="Arial" w:cs="Arial"/>
          <w:b/>
        </w:rPr>
      </w:pPr>
      <w:r w:rsidRPr="006D477A">
        <w:rPr>
          <w:rFonts w:ascii="Arial" w:hAnsi="Arial" w:cs="Arial"/>
          <w:b/>
        </w:rPr>
        <w:t xml:space="preserve">Appendix 1                                    </w:t>
      </w:r>
    </w:p>
    <w:p w:rsidR="00FB7A65" w:rsidRPr="006D477A" w:rsidRDefault="00FB7A65" w:rsidP="00FB7A65">
      <w:pPr>
        <w:spacing w:before="60" w:after="60"/>
        <w:rPr>
          <w:rFonts w:ascii="Arial" w:hAnsi="Arial" w:cs="Arial"/>
        </w:rPr>
      </w:pPr>
      <w:r w:rsidRPr="006D477A">
        <w:rPr>
          <w:rFonts w:ascii="Arial" w:hAnsi="Arial" w:cs="Arial"/>
          <w:b/>
        </w:rPr>
        <w:t>Complaints dealt with by the Local Authority</w:t>
      </w:r>
    </w:p>
    <w:p w:rsidR="00FB7A65" w:rsidRDefault="00FB7A65" w:rsidP="00FB7A65">
      <w:pPr>
        <w:spacing w:before="60" w:after="60"/>
        <w:rPr>
          <w:rFonts w:ascii="Arial" w:hAnsi="Arial" w:cs="Arial"/>
        </w:rPr>
      </w:pPr>
      <w:r w:rsidRPr="007971FB">
        <w:rPr>
          <w:rFonts w:ascii="Arial" w:hAnsi="Arial" w:cs="Arial"/>
        </w:rPr>
        <w:t xml:space="preserve"> </w:t>
      </w:r>
      <w:r w:rsidRPr="006D477A">
        <w:rPr>
          <w:rFonts w:ascii="Arial" w:hAnsi="Arial" w:cs="Arial"/>
          <w:b/>
        </w:rPr>
        <w:t>Guidance from the South Gloucestershire Council Website</w:t>
      </w:r>
      <w:r w:rsidRPr="007971FB">
        <w:rPr>
          <w:rFonts w:ascii="Arial" w:hAnsi="Arial" w:cs="Arial"/>
        </w:rPr>
        <w:t xml:space="preserve"> </w:t>
      </w:r>
    </w:p>
    <w:p w:rsidR="00FB7A65" w:rsidRDefault="00FB7A65" w:rsidP="00FB7A65">
      <w:pPr>
        <w:spacing w:before="60" w:after="60"/>
        <w:rPr>
          <w:rFonts w:ascii="Arial" w:hAnsi="Arial" w:cs="Arial"/>
        </w:rPr>
      </w:pPr>
      <w:hyperlink r:id="rId8" w:history="1">
        <w:r w:rsidRPr="00495832">
          <w:rPr>
            <w:rStyle w:val="Hyperlink"/>
            <w:rFonts w:ascii="Arial" w:hAnsi="Arial" w:cs="Arial"/>
          </w:rPr>
          <w:t>http://www.southglos.gov.uk/education-and-learning/schools-and-colleges/school-complaints/</w:t>
        </w:r>
      </w:hyperlink>
      <w:r w:rsidRPr="007971FB">
        <w:rPr>
          <w:rFonts w:ascii="Arial" w:hAnsi="Arial" w:cs="Arial"/>
        </w:rPr>
        <w:t xml:space="preserve"> </w:t>
      </w:r>
    </w:p>
    <w:p w:rsidR="00FB7A65" w:rsidRDefault="00FB7A65" w:rsidP="00FB7A65">
      <w:pPr>
        <w:spacing w:before="60" w:after="60"/>
        <w:rPr>
          <w:rFonts w:ascii="Arial" w:hAnsi="Arial" w:cs="Arial"/>
        </w:rPr>
      </w:pPr>
      <w:r w:rsidRPr="007971FB">
        <w:rPr>
          <w:rFonts w:ascii="Arial" w:hAnsi="Arial" w:cs="Arial"/>
        </w:rPr>
        <w:t>You should initially make a complaint directly to the school (including a Free School or an academy) by following their complaints procedure.</w:t>
      </w:r>
    </w:p>
    <w:p w:rsidR="00FB7A65" w:rsidRDefault="00FB7A65" w:rsidP="00FB7A65">
      <w:pPr>
        <w:spacing w:before="60" w:after="60"/>
        <w:rPr>
          <w:rFonts w:ascii="Arial" w:hAnsi="Arial" w:cs="Arial"/>
        </w:rPr>
      </w:pPr>
      <w:r w:rsidRPr="007971FB">
        <w:rPr>
          <w:rFonts w:ascii="Arial" w:hAnsi="Arial" w:cs="Arial"/>
        </w:rPr>
        <w:t xml:space="preserve"> It is the responsibility of the governing body or Academy Trust to have and to publish a procedure to deal with complaints relating to the school. They are also responsible for dealing with any complaints which school staff could not resolve.</w:t>
      </w:r>
    </w:p>
    <w:p w:rsidR="00FB7A65" w:rsidRDefault="00FB7A65" w:rsidP="00FB7A65">
      <w:pPr>
        <w:spacing w:before="60" w:after="60"/>
        <w:rPr>
          <w:rFonts w:ascii="Arial" w:hAnsi="Arial" w:cs="Arial"/>
        </w:rPr>
      </w:pPr>
      <w:r w:rsidRPr="007971FB">
        <w:rPr>
          <w:rFonts w:ascii="Arial" w:hAnsi="Arial" w:cs="Arial"/>
        </w:rPr>
        <w:t xml:space="preserve"> If you contact South Gloucestershire Council with your complaint, then the council will refer you back to the school. </w:t>
      </w:r>
    </w:p>
    <w:p w:rsidR="00FB7A65" w:rsidRDefault="00FB7A65" w:rsidP="00FB7A65">
      <w:pPr>
        <w:spacing w:before="60" w:after="60"/>
        <w:rPr>
          <w:rFonts w:ascii="Arial" w:hAnsi="Arial" w:cs="Arial"/>
        </w:rPr>
      </w:pPr>
      <w:r w:rsidRPr="007971FB">
        <w:rPr>
          <w:rFonts w:ascii="Arial" w:hAnsi="Arial" w:cs="Arial"/>
        </w:rPr>
        <w:t xml:space="preserve">If you have exhausted the school’s own complaints process, you can forward your complaint to the Department for Education addressing your complaint to the Secretary of State. You should include all relevant documentation including correspondence. </w:t>
      </w:r>
    </w:p>
    <w:p w:rsidR="00FB7A65" w:rsidRPr="007971FB" w:rsidRDefault="00FB7A65" w:rsidP="00FB7A65">
      <w:pPr>
        <w:spacing w:before="60" w:after="60"/>
        <w:rPr>
          <w:rFonts w:ascii="Arial" w:hAnsi="Arial" w:cs="Arial"/>
        </w:rPr>
      </w:pPr>
      <w:r w:rsidRPr="007971FB">
        <w:rPr>
          <w:rFonts w:ascii="Arial" w:hAnsi="Arial" w:cs="Arial"/>
        </w:rPr>
        <w:t xml:space="preserve">Separate procedures apply to complaints about admission to school; about the statutory assessment of a </w:t>
      </w:r>
      <w:proofErr w:type="gramStart"/>
      <w:r w:rsidRPr="007971FB">
        <w:rPr>
          <w:rFonts w:ascii="Arial" w:hAnsi="Arial" w:cs="Arial"/>
        </w:rPr>
        <w:t>child‘</w:t>
      </w:r>
      <w:proofErr w:type="gramEnd"/>
      <w:r w:rsidRPr="007971FB">
        <w:rPr>
          <w:rFonts w:ascii="Arial" w:hAnsi="Arial" w:cs="Arial"/>
        </w:rPr>
        <w:t>s special educational needs; the exclusion of pupils from school; school transport, home tuition, concerns or allegations against staff or volunteers; or child protection. If your query relates to any of these, you can contact the Complaints &amp; FOI team on Tel: 01454 865924</w:t>
      </w:r>
      <w:r>
        <w:rPr>
          <w:rFonts w:ascii="Arial" w:hAnsi="Arial" w:cs="Arial"/>
        </w:rPr>
        <w:t>.</w:t>
      </w:r>
    </w:p>
    <w:p w:rsidR="00FB7A65" w:rsidRPr="00D9322D" w:rsidRDefault="00FB7A65" w:rsidP="00FB7A65"/>
    <w:p w:rsidR="00FB7A65" w:rsidRPr="00D9322D" w:rsidRDefault="00FB7A65" w:rsidP="00FB7A65"/>
    <w:p w:rsidR="00FB7A65" w:rsidRPr="00D9322D" w:rsidRDefault="00FB7A65" w:rsidP="00FB7A65"/>
    <w:p w:rsidR="00FB7A65" w:rsidRPr="00D9322D" w:rsidRDefault="00FB7A65" w:rsidP="00FB7A65"/>
    <w:p w:rsidR="00FB7A65" w:rsidRPr="00D9322D" w:rsidRDefault="00FB7A65" w:rsidP="00FB7A65">
      <w:pPr>
        <w:ind w:firstLine="720"/>
      </w:pPr>
    </w:p>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Default="00FB7A65" w:rsidP="00FB7A65"/>
    <w:p w:rsidR="00FB7A65" w:rsidRPr="00D9322D" w:rsidRDefault="00FB7A65" w:rsidP="00FB7A65"/>
    <w:p w:rsidR="00FB7A65" w:rsidRPr="00D9322D" w:rsidRDefault="00FB7A65" w:rsidP="00FB7A65"/>
    <w:p w:rsidR="00FB7A65" w:rsidRPr="00D9322D" w:rsidRDefault="00FB7A65" w:rsidP="00FB7A65"/>
    <w:p w:rsidR="00FB7A65" w:rsidRPr="00374FA0" w:rsidRDefault="00FB7A65" w:rsidP="00FB7A65">
      <w:pPr>
        <w:spacing w:before="60" w:after="60"/>
        <w:jc w:val="both"/>
        <w:rPr>
          <w:rFonts w:ascii="Arial" w:hAnsi="Arial" w:cs="Arial"/>
        </w:rPr>
      </w:pPr>
    </w:p>
    <w:p w:rsidR="00FB7A65" w:rsidRDefault="00FB7A65" w:rsidP="00FB7A65">
      <w:pPr>
        <w:pStyle w:val="Heading3"/>
        <w:jc w:val="center"/>
        <w:rPr>
          <w:rFonts w:ascii="Arial" w:hAnsi="Arial" w:cs="Arial"/>
          <w:b/>
          <w:sz w:val="20"/>
        </w:rPr>
      </w:pPr>
      <w:r>
        <w:rPr>
          <w:rFonts w:ascii="Arial" w:hAnsi="Arial" w:cs="Arial"/>
          <w:b/>
          <w:noProof/>
          <w:sz w:val="20"/>
          <w:lang w:eastAsia="en-GB"/>
        </w:rPr>
        <w:lastRenderedPageBreak/>
        <mc:AlternateContent>
          <mc:Choice Requires="wpg">
            <w:drawing>
              <wp:anchor distT="0" distB="0" distL="114300" distR="114300" simplePos="0" relativeHeight="251665408" behindDoc="0" locked="0" layoutInCell="1" allowOverlap="1" wp14:anchorId="6AFF2F3A" wp14:editId="5AC3B0F1">
                <wp:simplePos x="0" y="0"/>
                <wp:positionH relativeFrom="column">
                  <wp:posOffset>-472440</wp:posOffset>
                </wp:positionH>
                <wp:positionV relativeFrom="paragraph">
                  <wp:posOffset>-517525</wp:posOffset>
                </wp:positionV>
                <wp:extent cx="6873240" cy="8915400"/>
                <wp:effectExtent l="76200" t="0" r="41910" b="190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240" cy="8915400"/>
                          <a:chOff x="1620" y="900"/>
                          <a:chExt cx="9720" cy="14040"/>
                        </a:xfrm>
                      </wpg:grpSpPr>
                      <wps:wsp>
                        <wps:cNvPr id="2" name="AutoShape 5"/>
                        <wps:cNvCnPr>
                          <a:cxnSpLocks noChangeShapeType="1"/>
                        </wps:cNvCnPr>
                        <wps:spPr bwMode="auto">
                          <a:xfrm flipH="1">
                            <a:off x="4044" y="3492"/>
                            <a:ext cx="18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6"/>
                        <wpg:cNvGrpSpPr>
                          <a:grpSpLocks/>
                        </wpg:cNvGrpSpPr>
                        <wpg:grpSpPr bwMode="auto">
                          <a:xfrm>
                            <a:off x="1620" y="900"/>
                            <a:ext cx="9720" cy="14040"/>
                            <a:chOff x="1620" y="900"/>
                            <a:chExt cx="9720" cy="14040"/>
                          </a:xfrm>
                        </wpg:grpSpPr>
                        <wps:wsp>
                          <wps:cNvPr id="5" name="AutoShape 7"/>
                          <wps:cNvCnPr>
                            <a:cxnSpLocks noChangeShapeType="1"/>
                          </wps:cNvCnPr>
                          <wps:spPr bwMode="auto">
                            <a:xfrm>
                              <a:off x="6523" y="5400"/>
                              <a:ext cx="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3060" y="756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9"/>
                          <wpg:cNvGrpSpPr>
                            <a:grpSpLocks/>
                          </wpg:cNvGrpSpPr>
                          <wpg:grpSpPr bwMode="auto">
                            <a:xfrm>
                              <a:off x="1620" y="900"/>
                              <a:ext cx="9720" cy="14040"/>
                              <a:chOff x="900" y="900"/>
                              <a:chExt cx="9720" cy="14040"/>
                            </a:xfrm>
                          </wpg:grpSpPr>
                          <wps:wsp>
                            <wps:cNvPr id="8" name="AutoShape 10"/>
                            <wps:cNvSpPr>
                              <a:spLocks noChangeArrowheads="1"/>
                            </wps:cNvSpPr>
                            <wps:spPr bwMode="auto">
                              <a:xfrm>
                                <a:off x="4680" y="900"/>
                                <a:ext cx="2160" cy="420"/>
                              </a:xfrm>
                              <a:prstGeom prst="flowChartProcess">
                                <a:avLst/>
                              </a:prstGeom>
                              <a:solidFill>
                                <a:srgbClr val="FFFFFF"/>
                              </a:solidFill>
                              <a:ln w="9525">
                                <a:solidFill>
                                  <a:srgbClr val="000000"/>
                                </a:solidFill>
                                <a:miter lim="800000"/>
                                <a:headEnd/>
                                <a:tailEnd/>
                              </a:ln>
                            </wps:spPr>
                            <wps:txbx>
                              <w:txbxContent>
                                <w:p w:rsidR="00FB7A65" w:rsidRPr="005C0472" w:rsidRDefault="00FB7A65" w:rsidP="00FB7A65">
                                  <w:pPr>
                                    <w:jc w:val="center"/>
                                  </w:pPr>
                                  <w:r w:rsidRPr="005C0472">
                                    <w:t>Complaint received</w:t>
                                  </w:r>
                                  <w:r>
                                    <w:t>.</w:t>
                                  </w:r>
                                </w:p>
                              </w:txbxContent>
                            </wps:txbx>
                            <wps:bodyPr rot="0" vert="horz" wrap="square" lIns="91440" tIns="45720" rIns="91440" bIns="45720" anchor="t" anchorCtr="0" upright="1">
                              <a:noAutofit/>
                            </wps:bodyPr>
                          </wps:wsp>
                          <wps:wsp>
                            <wps:cNvPr id="9" name="AutoShape 11"/>
                            <wps:cNvSpPr>
                              <a:spLocks noChangeArrowheads="1"/>
                            </wps:cNvSpPr>
                            <wps:spPr bwMode="auto">
                              <a:xfrm>
                                <a:off x="4320" y="2160"/>
                                <a:ext cx="2880" cy="2520"/>
                              </a:xfrm>
                              <a:prstGeom prst="flowChartDecision">
                                <a:avLst/>
                              </a:prstGeom>
                              <a:solidFill>
                                <a:srgbClr val="FFFFFF"/>
                              </a:solidFill>
                              <a:ln w="9525">
                                <a:solidFill>
                                  <a:srgbClr val="000000"/>
                                </a:solidFill>
                                <a:miter lim="800000"/>
                                <a:headEnd/>
                                <a:tailEnd/>
                              </a:ln>
                            </wps:spPr>
                            <wps:txbx>
                              <w:txbxContent>
                                <w:p w:rsidR="00FB7A65" w:rsidRPr="005C0472" w:rsidRDefault="00FB7A65" w:rsidP="00FB7A65">
                                  <w:pPr>
                                    <w:jc w:val="center"/>
                                  </w:pPr>
                                  <w:r w:rsidRPr="005C0472">
                                    <w:t>Was the complain</w:t>
                                  </w:r>
                                  <w:r>
                                    <w:t>t resolved informally</w:t>
                                  </w:r>
                                  <w:r w:rsidRPr="005C0472">
                                    <w:t>?</w:t>
                                  </w:r>
                                </w:p>
                              </w:txbxContent>
                            </wps:txbx>
                            <wps:bodyPr rot="0" vert="horz" wrap="square" lIns="91440" tIns="45720" rIns="91440" bIns="45720" anchor="t" anchorCtr="0" upright="1">
                              <a:noAutofit/>
                            </wps:bodyPr>
                          </wps:wsp>
                          <wps:wsp>
                            <wps:cNvPr id="10" name="AutoShape 12"/>
                            <wps:cNvSpPr>
                              <a:spLocks noChangeArrowheads="1"/>
                            </wps:cNvSpPr>
                            <wps:spPr bwMode="auto">
                              <a:xfrm>
                                <a:off x="1452" y="3216"/>
                                <a:ext cx="1980" cy="720"/>
                              </a:xfrm>
                              <a:prstGeom prst="flowChartProcess">
                                <a:avLst/>
                              </a:prstGeom>
                              <a:solidFill>
                                <a:srgbClr val="FFFFFF"/>
                              </a:solidFill>
                              <a:ln w="9525">
                                <a:solidFill>
                                  <a:srgbClr val="000000"/>
                                </a:solidFill>
                                <a:miter lim="800000"/>
                                <a:headEnd/>
                                <a:tailEnd/>
                              </a:ln>
                            </wps:spPr>
                            <wps:txbx>
                              <w:txbxContent>
                                <w:p w:rsidR="00FB7A65" w:rsidRPr="005C0472" w:rsidRDefault="00FB7A65" w:rsidP="00FB7A65">
                                  <w:pPr>
                                    <w:jc w:val="center"/>
                                  </w:pPr>
                                  <w:r w:rsidRPr="005C0472">
                                    <w:t>No further action required</w:t>
                                  </w:r>
                                  <w:r>
                                    <w:t>.</w:t>
                                  </w:r>
                                </w:p>
                              </w:txbxContent>
                            </wps:txbx>
                            <wps:bodyPr rot="0" vert="horz" wrap="square" lIns="91440" tIns="45720" rIns="91440" bIns="45720" anchor="t" anchorCtr="0" upright="1">
                              <a:noAutofit/>
                            </wps:bodyPr>
                          </wps:wsp>
                          <wps:wsp>
                            <wps:cNvPr id="11" name="AutoShape 13"/>
                            <wps:cNvSpPr>
                              <a:spLocks noChangeArrowheads="1"/>
                            </wps:cNvSpPr>
                            <wps:spPr bwMode="auto">
                              <a:xfrm>
                                <a:off x="4669" y="5076"/>
                                <a:ext cx="2340" cy="720"/>
                              </a:xfrm>
                              <a:prstGeom prst="flowChartProcess">
                                <a:avLst/>
                              </a:prstGeom>
                              <a:solidFill>
                                <a:srgbClr val="FFFFFF"/>
                              </a:solidFill>
                              <a:ln w="9525">
                                <a:solidFill>
                                  <a:srgbClr val="000000"/>
                                </a:solidFill>
                                <a:miter lim="800000"/>
                                <a:headEnd/>
                                <a:tailEnd/>
                              </a:ln>
                            </wps:spPr>
                            <wps:txbx>
                              <w:txbxContent>
                                <w:p w:rsidR="00FB7A65" w:rsidRPr="005C0472" w:rsidRDefault="00FB7A65" w:rsidP="00FB7A65">
                                  <w:pPr>
                                    <w:jc w:val="center"/>
                                  </w:pPr>
                                  <w:r w:rsidRPr="005C0472">
                                    <w:t>Complete Complaints Form</w:t>
                                  </w:r>
                                  <w:r>
                                    <w:t>.</w:t>
                                  </w:r>
                                </w:p>
                              </w:txbxContent>
                            </wps:txbx>
                            <wps:bodyPr rot="0" vert="horz" wrap="square" lIns="91440" tIns="45720" rIns="91440" bIns="45720" anchor="t" anchorCtr="0" upright="1">
                              <a:noAutofit/>
                            </wps:bodyPr>
                          </wps:wsp>
                          <wps:wsp>
                            <wps:cNvPr id="12" name="AutoShape 14"/>
                            <wps:cNvCnPr>
                              <a:cxnSpLocks noChangeShapeType="1"/>
                            </wps:cNvCnPr>
                            <wps:spPr bwMode="auto">
                              <a:xfrm>
                                <a:off x="5760" y="1260"/>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CnPr>
                              <a:cxnSpLocks noChangeShapeType="1"/>
                            </wps:cNvCnPr>
                            <wps:spPr bwMode="auto">
                              <a:xfrm>
                                <a:off x="5760" y="4680"/>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3060" y="288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Yes</w:t>
                                  </w:r>
                                </w:p>
                              </w:txbxContent>
                            </wps:txbx>
                            <wps:bodyPr rot="0" vert="horz" wrap="square" lIns="91440" tIns="45720" rIns="91440" bIns="45720" anchor="t" anchorCtr="0" upright="1">
                              <a:noAutofit/>
                            </wps:bodyPr>
                          </wps:wsp>
                          <wps:wsp>
                            <wps:cNvPr id="15" name="AutoShape 17"/>
                            <wps:cNvSpPr>
                              <a:spLocks noChangeArrowheads="1"/>
                            </wps:cNvSpPr>
                            <wps:spPr bwMode="auto">
                              <a:xfrm>
                                <a:off x="1440" y="6660"/>
                                <a:ext cx="1980" cy="900"/>
                              </a:xfrm>
                              <a:prstGeom prst="flowChartProcess">
                                <a:avLst/>
                              </a:prstGeom>
                              <a:solidFill>
                                <a:srgbClr val="FFFFFF"/>
                              </a:solidFill>
                              <a:ln w="9525">
                                <a:solidFill>
                                  <a:srgbClr val="000000"/>
                                </a:solidFill>
                                <a:miter lim="800000"/>
                                <a:headEnd/>
                                <a:tailEnd/>
                              </a:ln>
                            </wps:spPr>
                            <wps:txbx>
                              <w:txbxContent>
                                <w:p w:rsidR="00FB7A65" w:rsidRPr="005C0472" w:rsidRDefault="00FB7A65" w:rsidP="00FB7A65">
                                  <w:pPr>
                                    <w:jc w:val="center"/>
                                  </w:pPr>
                                  <w:r w:rsidRPr="005C0472">
                                    <w:t>Head</w:t>
                                  </w:r>
                                  <w:r>
                                    <w:t xml:space="preserve"> </w:t>
                                  </w:r>
                                  <w:r w:rsidRPr="005C0472">
                                    <w:t>investigates</w:t>
                                  </w:r>
                                  <w:r>
                                    <w:t xml:space="preserve"> and responds to complainant.</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4680" y="5940"/>
                                <a:ext cx="2160" cy="2160"/>
                              </a:xfrm>
                              <a:prstGeom prst="flowChartDecision">
                                <a:avLst/>
                              </a:prstGeom>
                              <a:solidFill>
                                <a:srgbClr val="FFFFFF"/>
                              </a:solidFill>
                              <a:ln w="9525">
                                <a:solidFill>
                                  <a:srgbClr val="000000"/>
                                </a:solidFill>
                                <a:miter lim="800000"/>
                                <a:headEnd/>
                                <a:tailEnd/>
                              </a:ln>
                            </wps:spPr>
                            <wps:txbx>
                              <w:txbxContent>
                                <w:p w:rsidR="00FB7A65" w:rsidRPr="005C0472" w:rsidRDefault="00FB7A65" w:rsidP="00FB7A65">
                                  <w:pPr>
                                    <w:jc w:val="center"/>
                                  </w:pPr>
                                  <w:r w:rsidRPr="005C0472">
                                    <w:t>Is the complaint about the Head?</w:t>
                                  </w:r>
                                </w:p>
                              </w:txbxContent>
                            </wps:txbx>
                            <wps:bodyPr rot="0" vert="horz" wrap="square" lIns="91440" tIns="45720" rIns="91440" bIns="45720" anchor="t" anchorCtr="0" upright="1">
                              <a:noAutofit/>
                            </wps:bodyPr>
                          </wps:wsp>
                          <wps:wsp>
                            <wps:cNvPr id="17" name="AutoShape 19"/>
                            <wps:cNvCnPr>
                              <a:cxnSpLocks noChangeShapeType="1"/>
                            </wps:cNvCnPr>
                            <wps:spPr bwMode="auto">
                              <a:xfrm flipH="1">
                                <a:off x="3420" y="7020"/>
                                <a:ext cx="12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
                            <wps:cNvSpPr txBox="1">
                              <a:spLocks noChangeArrowheads="1"/>
                            </wps:cNvSpPr>
                            <wps:spPr bwMode="auto">
                              <a:xfrm>
                                <a:off x="3780" y="648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No</w:t>
                                  </w:r>
                                </w:p>
                              </w:txbxContent>
                            </wps:txbx>
                            <wps:bodyPr rot="0" vert="horz" wrap="square" lIns="91440" tIns="45720" rIns="91440" bIns="45720" anchor="t" anchorCtr="0" upright="1">
                              <a:noAutofit/>
                            </wps:bodyPr>
                          </wps:wsp>
                          <wps:wsp>
                            <wps:cNvPr id="19" name="AutoShape 21"/>
                            <wps:cNvSpPr>
                              <a:spLocks noChangeArrowheads="1"/>
                            </wps:cNvSpPr>
                            <wps:spPr bwMode="auto">
                              <a:xfrm>
                                <a:off x="1116" y="7932"/>
                                <a:ext cx="2520" cy="1644"/>
                              </a:xfrm>
                              <a:prstGeom prst="flowChartDecision">
                                <a:avLst/>
                              </a:prstGeom>
                              <a:solidFill>
                                <a:srgbClr val="FFFFFF"/>
                              </a:solidFill>
                              <a:ln w="9525">
                                <a:solidFill>
                                  <a:srgbClr val="000000"/>
                                </a:solidFill>
                                <a:miter lim="800000"/>
                                <a:headEnd/>
                                <a:tailEnd/>
                              </a:ln>
                            </wps:spPr>
                            <wps:txbx>
                              <w:txbxContent>
                                <w:p w:rsidR="00FB7A65" w:rsidRPr="005C0472" w:rsidRDefault="00FB7A65" w:rsidP="00FB7A65">
                                  <w:pPr>
                                    <w:jc w:val="center"/>
                                  </w:pPr>
                                  <w:r>
                                    <w:t>Was the complaint resolved?</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1080" y="79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Yes</w:t>
                                  </w:r>
                                </w:p>
                              </w:txbxContent>
                            </wps:txbx>
                            <wps:bodyPr rot="0" vert="horz" wrap="square" lIns="91440" tIns="45720" rIns="91440" bIns="45720" anchor="t" anchorCtr="0" upright="1">
                              <a:noAutofit/>
                            </wps:bodyPr>
                          </wps:wsp>
                          <wps:wsp>
                            <wps:cNvPr id="21" name="AutoShape 23"/>
                            <wps:cNvSpPr>
                              <a:spLocks noChangeArrowheads="1"/>
                            </wps:cNvSpPr>
                            <wps:spPr bwMode="auto">
                              <a:xfrm>
                                <a:off x="4860" y="8640"/>
                                <a:ext cx="1980" cy="1260"/>
                              </a:xfrm>
                              <a:prstGeom prst="flowChartProcess">
                                <a:avLst/>
                              </a:prstGeom>
                              <a:solidFill>
                                <a:srgbClr val="FFFFFF"/>
                              </a:solidFill>
                              <a:ln w="9525">
                                <a:solidFill>
                                  <a:srgbClr val="000000"/>
                                </a:solidFill>
                                <a:miter lim="800000"/>
                                <a:headEnd/>
                                <a:tailEnd/>
                              </a:ln>
                            </wps:spPr>
                            <wps:txbx>
                              <w:txbxContent>
                                <w:p w:rsidR="00FB7A65" w:rsidRPr="005C0472" w:rsidRDefault="00FB7A65" w:rsidP="00FB7A65">
                                  <w:pPr>
                                    <w:jc w:val="center"/>
                                  </w:pPr>
                                  <w:r>
                                    <w:t xml:space="preserve">Governors’ panel </w:t>
                                  </w:r>
                                  <w:r w:rsidRPr="005C0472">
                                    <w:t>investigates</w:t>
                                  </w:r>
                                  <w:r>
                                    <w:t xml:space="preserve"> and responds to complainant.</w:t>
                                  </w:r>
                                </w:p>
                              </w:txbxContent>
                            </wps:txbx>
                            <wps:bodyPr rot="0" vert="horz" wrap="square" lIns="91440" tIns="45720" rIns="91440" bIns="45720" anchor="t" anchorCtr="0" upright="1">
                              <a:noAutofit/>
                            </wps:bodyPr>
                          </wps:wsp>
                          <wps:wsp>
                            <wps:cNvPr id="22" name="AutoShape 24"/>
                            <wps:cNvCnPr>
                              <a:cxnSpLocks noChangeShapeType="1"/>
                            </wps:cNvCnPr>
                            <wps:spPr bwMode="auto">
                              <a:xfrm>
                                <a:off x="5760" y="8100"/>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5"/>
                            <wps:cNvCnPr>
                              <a:cxnSpLocks noChangeShapeType="1"/>
                            </wps:cNvCnPr>
                            <wps:spPr bwMode="auto">
                              <a:xfrm>
                                <a:off x="3600" y="8640"/>
                                <a:ext cx="1260" cy="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Text Box 26"/>
                            <wps:cNvSpPr txBox="1">
                              <a:spLocks noChangeArrowheads="1"/>
                            </wps:cNvSpPr>
                            <wps:spPr bwMode="auto">
                              <a:xfrm>
                                <a:off x="3420" y="882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No</w:t>
                                  </w:r>
                                </w:p>
                              </w:txbxContent>
                            </wps:txbx>
                            <wps:bodyPr rot="0" vert="horz" wrap="square" lIns="91440" tIns="45720" rIns="91440" bIns="45720" anchor="t" anchorCtr="0" upright="1">
                              <a:noAutofit/>
                            </wps:bodyPr>
                          </wps:wsp>
                          <wps:wsp>
                            <wps:cNvPr id="25" name="Text Box 27"/>
                            <wps:cNvSpPr txBox="1">
                              <a:spLocks noChangeArrowheads="1"/>
                            </wps:cNvSpPr>
                            <wps:spPr bwMode="auto">
                              <a:xfrm>
                                <a:off x="5760" y="810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Yes</w:t>
                                  </w:r>
                                </w:p>
                              </w:txbxContent>
                            </wps:txbx>
                            <wps:bodyPr rot="0" vert="horz" wrap="square" lIns="91440" tIns="45720" rIns="91440" bIns="45720" anchor="t" anchorCtr="0" upright="1">
                              <a:noAutofit/>
                            </wps:bodyPr>
                          </wps:wsp>
                          <wps:wsp>
                            <wps:cNvPr id="26" name="AutoShape 28"/>
                            <wps:cNvSpPr>
                              <a:spLocks noChangeArrowheads="1"/>
                            </wps:cNvSpPr>
                            <wps:spPr bwMode="auto">
                              <a:xfrm>
                                <a:off x="4536" y="10260"/>
                                <a:ext cx="2520" cy="1572"/>
                              </a:xfrm>
                              <a:prstGeom prst="flowChartDecision">
                                <a:avLst/>
                              </a:prstGeom>
                              <a:solidFill>
                                <a:srgbClr val="FFFFFF"/>
                              </a:solidFill>
                              <a:ln w="9525">
                                <a:solidFill>
                                  <a:srgbClr val="000000"/>
                                </a:solidFill>
                                <a:miter lim="800000"/>
                                <a:headEnd/>
                                <a:tailEnd/>
                              </a:ln>
                            </wps:spPr>
                            <wps:txbx>
                              <w:txbxContent>
                                <w:p w:rsidR="00FB7A65" w:rsidRPr="005C0472" w:rsidRDefault="00FB7A65" w:rsidP="00FB7A65">
                                  <w:pPr>
                                    <w:jc w:val="center"/>
                                  </w:pPr>
                                  <w:r>
                                    <w:t>Was the complaint resolved?</w:t>
                                  </w:r>
                                </w:p>
                              </w:txbxContent>
                            </wps:txbx>
                            <wps:bodyPr rot="0" vert="horz" wrap="square" lIns="91440" tIns="45720" rIns="91440" bIns="45720" anchor="t" anchorCtr="0" upright="1">
                              <a:noAutofit/>
                            </wps:bodyPr>
                          </wps:wsp>
                          <wps:wsp>
                            <wps:cNvPr id="27" name="AutoShape 29"/>
                            <wps:cNvCnPr>
                              <a:cxnSpLocks noChangeShapeType="1"/>
                            </wps:cNvCnPr>
                            <wps:spPr bwMode="auto">
                              <a:xfrm>
                                <a:off x="5760" y="990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rot="5400000" flipH="1">
                                <a:off x="-900" y="5580"/>
                                <a:ext cx="7200" cy="36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3780" y="106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Yes</w:t>
                                  </w:r>
                                </w:p>
                              </w:txbxContent>
                            </wps:txbx>
                            <wps:bodyPr rot="0" vert="horz" wrap="square" lIns="91440" tIns="45720" rIns="91440" bIns="45720" anchor="t" anchorCtr="0" upright="1">
                              <a:noAutofit/>
                            </wps:bodyPr>
                          </wps:wsp>
                          <wps:wsp>
                            <wps:cNvPr id="30" name="AutoShape 32"/>
                            <wps:cNvSpPr>
                              <a:spLocks noChangeArrowheads="1"/>
                            </wps:cNvSpPr>
                            <wps:spPr bwMode="auto">
                              <a:xfrm>
                                <a:off x="8280" y="10440"/>
                                <a:ext cx="1980" cy="1260"/>
                              </a:xfrm>
                              <a:prstGeom prst="flowChartProcess">
                                <a:avLst/>
                              </a:prstGeom>
                              <a:solidFill>
                                <a:srgbClr val="FFFFFF"/>
                              </a:solidFill>
                              <a:ln w="9525">
                                <a:solidFill>
                                  <a:srgbClr val="000000"/>
                                </a:solidFill>
                                <a:miter lim="800000"/>
                                <a:headEnd/>
                                <a:tailEnd/>
                              </a:ln>
                            </wps:spPr>
                            <wps:txbx>
                              <w:txbxContent>
                                <w:p w:rsidR="00FB7A65" w:rsidRPr="005C0472" w:rsidRDefault="00FB7A65" w:rsidP="00FB7A65">
                                  <w:pPr>
                                    <w:jc w:val="center"/>
                                  </w:pPr>
                                  <w:r>
                                    <w:t xml:space="preserve">Governors’ appeal panel </w:t>
                                  </w:r>
                                  <w:r w:rsidRPr="005C0472">
                                    <w:t>investigates</w:t>
                                  </w:r>
                                  <w:r>
                                    <w:t xml:space="preserve"> and responds to complainant.</w:t>
                                  </w:r>
                                </w:p>
                              </w:txbxContent>
                            </wps:txbx>
                            <wps:bodyPr rot="0" vert="horz" wrap="square" lIns="91440" tIns="45720" rIns="91440" bIns="45720" anchor="t" anchorCtr="0" upright="1">
                              <a:noAutofit/>
                            </wps:bodyPr>
                          </wps:wsp>
                          <wps:wsp>
                            <wps:cNvPr id="31" name="AutoShape 33"/>
                            <wps:cNvCnPr>
                              <a:cxnSpLocks noChangeShapeType="1"/>
                            </wps:cNvCnPr>
                            <wps:spPr bwMode="auto">
                              <a:xfrm>
                                <a:off x="7020" y="10980"/>
                                <a:ext cx="1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4"/>
                            <wps:cNvSpPr txBox="1">
                              <a:spLocks noChangeArrowheads="1"/>
                            </wps:cNvSpPr>
                            <wps:spPr bwMode="auto">
                              <a:xfrm>
                                <a:off x="7200" y="1062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No</w:t>
                                  </w:r>
                                </w:p>
                              </w:txbxContent>
                            </wps:txbx>
                            <wps:bodyPr rot="0" vert="horz" wrap="square" lIns="91440" tIns="45720" rIns="91440" bIns="45720" anchor="t" anchorCtr="0" upright="1">
                              <a:noAutofit/>
                            </wps:bodyPr>
                          </wps:wsp>
                          <wps:wsp>
                            <wps:cNvPr id="33" name="AutoShape 35"/>
                            <wps:cNvSpPr>
                              <a:spLocks noChangeArrowheads="1"/>
                            </wps:cNvSpPr>
                            <wps:spPr bwMode="auto">
                              <a:xfrm>
                                <a:off x="8100" y="12060"/>
                                <a:ext cx="2520" cy="1644"/>
                              </a:xfrm>
                              <a:prstGeom prst="flowChartDecision">
                                <a:avLst/>
                              </a:prstGeom>
                              <a:solidFill>
                                <a:srgbClr val="FFFFFF"/>
                              </a:solidFill>
                              <a:ln w="9525">
                                <a:solidFill>
                                  <a:srgbClr val="000000"/>
                                </a:solidFill>
                                <a:miter lim="800000"/>
                                <a:headEnd/>
                                <a:tailEnd/>
                              </a:ln>
                            </wps:spPr>
                            <wps:txbx>
                              <w:txbxContent>
                                <w:p w:rsidR="00FB7A65" w:rsidRPr="005C0472" w:rsidRDefault="00FB7A65" w:rsidP="00FB7A65">
                                  <w:pPr>
                                    <w:jc w:val="center"/>
                                  </w:pPr>
                                  <w:r>
                                    <w:t>Was the complaint resolved?</w:t>
                                  </w:r>
                                </w:p>
                              </w:txbxContent>
                            </wps:txbx>
                            <wps:bodyPr rot="0" vert="horz" wrap="square" lIns="91440" tIns="45720" rIns="91440" bIns="45720" anchor="t" anchorCtr="0" upright="1">
                              <a:noAutofit/>
                            </wps:bodyPr>
                          </wps:wsp>
                          <wps:wsp>
                            <wps:cNvPr id="34" name="Text Box 37"/>
                            <wps:cNvSpPr txBox="1">
                              <a:spLocks noChangeArrowheads="1"/>
                            </wps:cNvSpPr>
                            <wps:spPr bwMode="auto">
                              <a:xfrm>
                                <a:off x="7200" y="124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Yes</w:t>
                                  </w:r>
                                </w:p>
                              </w:txbxContent>
                            </wps:txbx>
                            <wps:bodyPr rot="0" vert="horz" wrap="square" lIns="91440" tIns="45720" rIns="91440" bIns="45720" anchor="t" anchorCtr="0" upright="1">
                              <a:noAutofit/>
                            </wps:bodyPr>
                          </wps:wsp>
                          <wps:wsp>
                            <wps:cNvPr id="35" name="AutoShape 38"/>
                            <wps:cNvCnPr>
                              <a:cxnSpLocks noChangeShapeType="1"/>
                            </wps:cNvCnPr>
                            <wps:spPr bwMode="auto">
                              <a:xfrm>
                                <a:off x="9360" y="1170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9"/>
                            <wps:cNvSpPr>
                              <a:spLocks noChangeArrowheads="1"/>
                            </wps:cNvSpPr>
                            <wps:spPr bwMode="auto">
                              <a:xfrm>
                                <a:off x="6840" y="14040"/>
                                <a:ext cx="3420" cy="900"/>
                              </a:xfrm>
                              <a:prstGeom prst="flowChartProcess">
                                <a:avLst/>
                              </a:prstGeom>
                              <a:solidFill>
                                <a:srgbClr val="FFFFFF"/>
                              </a:solidFill>
                              <a:ln w="9525">
                                <a:solidFill>
                                  <a:srgbClr val="000000"/>
                                </a:solidFill>
                                <a:miter lim="800000"/>
                                <a:headEnd/>
                                <a:tailEnd/>
                              </a:ln>
                            </wps:spPr>
                            <wps:txbx>
                              <w:txbxContent>
                                <w:p w:rsidR="00FB7A65" w:rsidRPr="00F164A8" w:rsidRDefault="00FB7A65" w:rsidP="00FB7A65">
                                  <w:pPr>
                                    <w:jc w:val="center"/>
                                  </w:pPr>
                                  <w:r>
                                    <w:t>Complainant may appeal to Secretary of State for Education to check procedure.</w:t>
                                  </w:r>
                                </w:p>
                              </w:txbxContent>
                            </wps:txbx>
                            <wps:bodyPr rot="0" vert="horz" wrap="square" lIns="91440" tIns="45720" rIns="91440" bIns="45720" anchor="t" anchorCtr="0" upright="1">
                              <a:noAutofit/>
                            </wps:bodyPr>
                          </wps:wsp>
                          <wps:wsp>
                            <wps:cNvPr id="37" name="AutoShape 40"/>
                            <wps:cNvCnPr>
                              <a:cxnSpLocks noChangeShapeType="1"/>
                            </wps:cNvCnPr>
                            <wps:spPr bwMode="auto">
                              <a:xfrm>
                                <a:off x="9360" y="13500"/>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9540" y="1368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A65" w:rsidRPr="00F164A8" w:rsidRDefault="00FB7A65" w:rsidP="00FB7A65">
                                  <w:pPr>
                                    <w:rPr>
                                      <w:color w:val="FF0000"/>
                                    </w:rPr>
                                  </w:pPr>
                                  <w:r w:rsidRPr="00F164A8">
                                    <w:rPr>
                                      <w:color w:val="FF0000"/>
                                    </w:rPr>
                                    <w:t>No</w:t>
                                  </w:r>
                                </w:p>
                              </w:txbxContent>
                            </wps:txbx>
                            <wps:bodyPr rot="0" vert="horz" wrap="square" lIns="91440" tIns="45720" rIns="91440" bIns="45720" anchor="t" anchorCtr="0" upright="1">
                              <a:noAutofit/>
                            </wps:bodyPr>
                          </wps:wsp>
                          <wps:wsp>
                            <wps:cNvPr id="39" name="AutoShape 42"/>
                            <wps:cNvCnPr>
                              <a:cxnSpLocks noChangeShapeType="1"/>
                            </wps:cNvCnPr>
                            <wps:spPr bwMode="auto">
                              <a:xfrm flipV="1">
                                <a:off x="1452" y="3900"/>
                                <a:ext cx="0" cy="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3"/>
                            <wps:cNvSpPr txBox="1">
                              <a:spLocks noChangeArrowheads="1"/>
                            </wps:cNvSpPr>
                            <wps:spPr bwMode="auto">
                              <a:xfrm>
                                <a:off x="8640" y="1800"/>
                                <a:ext cx="1800" cy="1080"/>
                              </a:xfrm>
                              <a:prstGeom prst="rect">
                                <a:avLst/>
                              </a:prstGeom>
                              <a:solidFill>
                                <a:srgbClr val="FFFFFF"/>
                              </a:solidFill>
                              <a:ln w="9525">
                                <a:solidFill>
                                  <a:srgbClr val="000000"/>
                                </a:solidFill>
                                <a:miter lim="800000"/>
                                <a:headEnd/>
                                <a:tailEnd/>
                              </a:ln>
                            </wps:spPr>
                            <wps:txbx>
                              <w:txbxContent>
                                <w:p w:rsidR="00FB7A65" w:rsidRPr="00E270EC" w:rsidRDefault="00FB7A65" w:rsidP="00FB7A65">
                                  <w:pPr>
                                    <w:jc w:val="center"/>
                                    <w:rPr>
                                      <w:b/>
                                    </w:rPr>
                                  </w:pPr>
                                  <w:r w:rsidRPr="00E270EC">
                                    <w:rPr>
                                      <w:b/>
                                    </w:rPr>
                                    <w:t>Complaints Handling Flowchart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AFF2F3A" id="Group 4" o:spid="_x0000_s1026" style="position:absolute;left:0;text-align:left;margin-left:-37.2pt;margin-top:-40.75pt;width:541.2pt;height:702pt;z-index:251665408" coordorigin="1620,900" coordsize="9720,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">
                <v:shapetype id="_x0000_t32" coordsize="21600,21600" o:spt="32" o:oned="t" path="m,l21600,21600e" filled="f">
                  <v:path arrowok="t" fillok="f" o:connecttype="none"/>
                  <o:lock v:ext="edit" shapetype="t"/>
                </v:shapetype>
                <v:shape id="AutoShape 5" o:spid="_x0000_s1027" type="#_x0000_t32" style="position:absolute;left:4044;top:3492;width:18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group id="Group 6" o:spid="_x0000_s1028" style="position:absolute;left:1620;top:900;width:9720;height:14040" coordorigin="1620,900" coordsize="9720,1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7" o:spid="_x0000_s1029" type="#_x0000_t32" style="position:absolute;left:6523;top:5400;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8" o:spid="_x0000_s1030" type="#_x0000_t32" style="position:absolute;left:3060;top:75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id="Group 9" o:spid="_x0000_s1031" style="position:absolute;left:1620;top:900;width:9720;height:14040" coordorigin="900,900" coordsize="9720,1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AutoShape 10" o:spid="_x0000_s1032" type="#_x0000_t109" style="position:absolute;left:4680;top:900;width:21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FB7A65" w:rsidRPr="005C0472" w:rsidRDefault="00FB7A65" w:rsidP="00FB7A65">
                            <w:pPr>
                              <w:jc w:val="center"/>
                            </w:pPr>
                            <w:r w:rsidRPr="005C0472">
                              <w:t>Complaint received</w:t>
                            </w:r>
                            <w:r>
                              <w:t>.</w:t>
                            </w:r>
                          </w:p>
                        </w:txbxContent>
                      </v:textbox>
                    </v:shape>
                    <v:shapetype id="_x0000_t110" coordsize="21600,21600" o:spt="110" path="m10800,l,10800,10800,21600,21600,10800xe">
                      <v:stroke joinstyle="miter"/>
                      <v:path gradientshapeok="t" o:connecttype="rect" textboxrect="5400,5400,16200,16200"/>
                    </v:shapetype>
                    <v:shape id="AutoShape 11" o:spid="_x0000_s1033" type="#_x0000_t110" style="position:absolute;left:4320;top:2160;width:28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">
                      <v:textbox>
                        <w:txbxContent>
                          <w:p w:rsidR="00FB7A65" w:rsidRPr="005C0472" w:rsidRDefault="00FB7A65" w:rsidP="00FB7A65">
                            <w:pPr>
                              <w:jc w:val="center"/>
                            </w:pPr>
                            <w:r w:rsidRPr="005C0472">
                              <w:t>Was the complain</w:t>
                            </w:r>
                            <w:r>
                              <w:t>t resolved informally</w:t>
                            </w:r>
                            <w:r w:rsidRPr="005C0472">
                              <w:t>?</w:t>
                            </w:r>
                          </w:p>
                        </w:txbxContent>
                      </v:textbox>
                    </v:shape>
                    <v:shape id="AutoShape 12" o:spid="_x0000_s1034" type="#_x0000_t109" style="position:absolute;left:1452;top:3216;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rsidR="00FB7A65" w:rsidRPr="005C0472" w:rsidRDefault="00FB7A65" w:rsidP="00FB7A65">
                            <w:pPr>
                              <w:jc w:val="center"/>
                            </w:pPr>
                            <w:r w:rsidRPr="005C0472">
                              <w:t>No further action required</w:t>
                            </w:r>
                            <w:r>
                              <w:t>.</w:t>
                            </w:r>
                          </w:p>
                        </w:txbxContent>
                      </v:textbox>
                    </v:shape>
                    <v:shape id="AutoShape 13" o:spid="_x0000_s1035" type="#_x0000_t109" style="position:absolute;left:4669;top:5076;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FB7A65" w:rsidRPr="005C0472" w:rsidRDefault="00FB7A65" w:rsidP="00FB7A65">
                            <w:pPr>
                              <w:jc w:val="center"/>
                            </w:pPr>
                            <w:r w:rsidRPr="005C0472">
                              <w:t>Complete Complaints Form</w:t>
                            </w:r>
                            <w:r>
                              <w:t>.</w:t>
                            </w:r>
                          </w:p>
                        </w:txbxContent>
                      </v:textbox>
                    </v:shape>
                    <v:shape id="AutoShape 14" o:spid="_x0000_s1036" type="#_x0000_t32" style="position:absolute;left:5760;top:126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5" o:spid="_x0000_s1037" type="#_x0000_t32" style="position:absolute;left:5760;top:4680;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202" coordsize="21600,21600" o:spt="202" path="m,l,21600r21600,l21600,xe">
                      <v:stroke joinstyle="miter"/>
                      <v:path gradientshapeok="t" o:connecttype="rect"/>
                    </v:shapetype>
                    <v:shape id="Text Box 16" o:spid="_x0000_s1038" type="#_x0000_t202" style="position:absolute;left:3060;top:28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FB7A65" w:rsidRPr="00F164A8" w:rsidRDefault="00FB7A65" w:rsidP="00FB7A65">
                            <w:pPr>
                              <w:rPr>
                                <w:color w:val="FF0000"/>
                              </w:rPr>
                            </w:pPr>
                            <w:r w:rsidRPr="00F164A8">
                              <w:rPr>
                                <w:color w:val="FF0000"/>
                              </w:rPr>
                              <w:t>Yes</w:t>
                            </w:r>
                          </w:p>
                        </w:txbxContent>
                      </v:textbox>
                    </v:shape>
                    <v:shape id="AutoShape 17" o:spid="_x0000_s1039" type="#_x0000_t109" style="position:absolute;left:1440;top:6660;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FB7A65" w:rsidRPr="005C0472" w:rsidRDefault="00FB7A65" w:rsidP="00FB7A65">
                            <w:pPr>
                              <w:jc w:val="center"/>
                            </w:pPr>
                            <w:r w:rsidRPr="005C0472">
                              <w:t>Head</w:t>
                            </w:r>
                            <w:r>
                              <w:t xml:space="preserve"> </w:t>
                            </w:r>
                            <w:r w:rsidRPr="005C0472">
                              <w:t>investigates</w:t>
                            </w:r>
                            <w:r>
                              <w:t xml:space="preserve"> and responds to complainant.</w:t>
                            </w:r>
                          </w:p>
                        </w:txbxContent>
                      </v:textbox>
                    </v:shape>
                    <v:shape id="AutoShape 18" o:spid="_x0000_s1040" type="#_x0000_t110" style="position:absolute;left:4680;top:594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">
                      <v:textbox>
                        <w:txbxContent>
                          <w:p w:rsidR="00FB7A65" w:rsidRPr="005C0472" w:rsidRDefault="00FB7A65" w:rsidP="00FB7A65">
                            <w:pPr>
                              <w:jc w:val="center"/>
                            </w:pPr>
                            <w:r w:rsidRPr="005C0472">
                              <w:t>Is the complaint about the Head?</w:t>
                            </w:r>
                          </w:p>
                        </w:txbxContent>
                      </v:textbox>
                    </v:shape>
                    <v:shape id="AutoShape 19" o:spid="_x0000_s1041" type="#_x0000_t32" style="position:absolute;left:3420;top:7020;width:12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Text Box 20" o:spid="_x0000_s1042" type="#_x0000_t202" style="position:absolute;left:3780;top:64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FB7A65" w:rsidRPr="00F164A8" w:rsidRDefault="00FB7A65" w:rsidP="00FB7A65">
                            <w:pPr>
                              <w:rPr>
                                <w:color w:val="FF0000"/>
                              </w:rPr>
                            </w:pPr>
                            <w:r w:rsidRPr="00F164A8">
                              <w:rPr>
                                <w:color w:val="FF0000"/>
                              </w:rPr>
                              <w:t>No</w:t>
                            </w:r>
                          </w:p>
                        </w:txbxContent>
                      </v:textbox>
                    </v:shape>
                    <v:shape id="AutoShape 21" o:spid="_x0000_s1043" type="#_x0000_t110" style="position:absolute;left:1116;top:7932;width:2520;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">
                      <v:textbox>
                        <w:txbxContent>
                          <w:p w:rsidR="00FB7A65" w:rsidRPr="005C0472" w:rsidRDefault="00FB7A65" w:rsidP="00FB7A65">
                            <w:pPr>
                              <w:jc w:val="center"/>
                            </w:pPr>
                            <w:r>
                              <w:t>Was the complaint resolved?</w:t>
                            </w:r>
                          </w:p>
                        </w:txbxContent>
                      </v:textbox>
                    </v:shape>
                    <v:shape id="Text Box 22" o:spid="_x0000_s1044" type="#_x0000_t202" style="position:absolute;left:1080;top:79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FB7A65" w:rsidRPr="00F164A8" w:rsidRDefault="00FB7A65" w:rsidP="00FB7A65">
                            <w:pPr>
                              <w:rPr>
                                <w:color w:val="FF0000"/>
                              </w:rPr>
                            </w:pPr>
                            <w:r w:rsidRPr="00F164A8">
                              <w:rPr>
                                <w:color w:val="FF0000"/>
                              </w:rPr>
                              <w:t>Yes</w:t>
                            </w:r>
                          </w:p>
                        </w:txbxContent>
                      </v:textbox>
                    </v:shape>
                    <v:shape id="AutoShape 23" o:spid="_x0000_s1045" type="#_x0000_t109" style="position:absolute;left:4860;top:8640;width:19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rsidR="00FB7A65" w:rsidRPr="005C0472" w:rsidRDefault="00FB7A65" w:rsidP="00FB7A65">
                            <w:pPr>
                              <w:jc w:val="center"/>
                            </w:pPr>
                            <w:r>
                              <w:t xml:space="preserve">Governors’ panel </w:t>
                            </w:r>
                            <w:r w:rsidRPr="005C0472">
                              <w:t>investigates</w:t>
                            </w:r>
                            <w:r>
                              <w:t xml:space="preserve"> and responds to complainant.</w:t>
                            </w:r>
                          </w:p>
                        </w:txbxContent>
                      </v:textbox>
                    </v:shape>
                    <v:shape id="AutoShape 24" o:spid="_x0000_s1046" type="#_x0000_t32" style="position:absolute;left:5760;top:810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47" type="#_x0000_t34" style="position:absolute;left:3600;top:8640;width:1260;height:5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">
                      <v:stroke endarrow="block"/>
                    </v:shape>
                    <v:shape id="Text Box 26" o:spid="_x0000_s1048" type="#_x0000_t202" style="position:absolute;left:3420;top:88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FB7A65" w:rsidRPr="00F164A8" w:rsidRDefault="00FB7A65" w:rsidP="00FB7A65">
                            <w:pPr>
                              <w:rPr>
                                <w:color w:val="FF0000"/>
                              </w:rPr>
                            </w:pPr>
                            <w:r w:rsidRPr="00F164A8">
                              <w:rPr>
                                <w:color w:val="FF0000"/>
                              </w:rPr>
                              <w:t>No</w:t>
                            </w:r>
                          </w:p>
                        </w:txbxContent>
                      </v:textbox>
                    </v:shape>
                    <v:shape id="Text Box 27" o:spid="_x0000_s1049" type="#_x0000_t202" style="position:absolute;left:5760;top:810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FB7A65" w:rsidRPr="00F164A8" w:rsidRDefault="00FB7A65" w:rsidP="00FB7A65">
                            <w:pPr>
                              <w:rPr>
                                <w:color w:val="FF0000"/>
                              </w:rPr>
                            </w:pPr>
                            <w:r w:rsidRPr="00F164A8">
                              <w:rPr>
                                <w:color w:val="FF0000"/>
                              </w:rPr>
                              <w:t>Yes</w:t>
                            </w:r>
                          </w:p>
                        </w:txbxContent>
                      </v:textbox>
                    </v:shape>
                    <v:shape id="AutoShape 28" o:spid="_x0000_s1050" type="#_x0000_t110" style="position:absolute;left:4536;top:10260;width:252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">
                      <v:textbox>
                        <w:txbxContent>
                          <w:p w:rsidR="00FB7A65" w:rsidRPr="005C0472" w:rsidRDefault="00FB7A65" w:rsidP="00FB7A65">
                            <w:pPr>
                              <w:jc w:val="center"/>
                            </w:pPr>
                            <w:r>
                              <w:t>Was the complaint resolved?</w:t>
                            </w:r>
                          </w:p>
                        </w:txbxContent>
                      </v:textbox>
                    </v:shape>
                    <v:shape id="AutoShape 29" o:spid="_x0000_s1051" type="#_x0000_t32" style="position:absolute;left:5760;top:990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0" o:spid="_x0000_s1052" type="#_x0000_t34" style="position:absolute;left:-900;top:5580;width:7200;height:36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" adj="0">
                      <v:stroke endarrow="block"/>
                    </v:shape>
                    <v:shape id="Text Box 31" o:spid="_x0000_s1053" type="#_x0000_t202" style="position:absolute;left:3780;top:106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FB7A65" w:rsidRPr="00F164A8" w:rsidRDefault="00FB7A65" w:rsidP="00FB7A65">
                            <w:pPr>
                              <w:rPr>
                                <w:color w:val="FF0000"/>
                              </w:rPr>
                            </w:pPr>
                            <w:r w:rsidRPr="00F164A8">
                              <w:rPr>
                                <w:color w:val="FF0000"/>
                              </w:rPr>
                              <w:t>Yes</w:t>
                            </w:r>
                          </w:p>
                        </w:txbxContent>
                      </v:textbox>
                    </v:shape>
                    <v:shape id="AutoShape 32" o:spid="_x0000_s1054" type="#_x0000_t109" style="position:absolute;left:8280;top:10440;width:19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rsidR="00FB7A65" w:rsidRPr="005C0472" w:rsidRDefault="00FB7A65" w:rsidP="00FB7A65">
                            <w:pPr>
                              <w:jc w:val="center"/>
                            </w:pPr>
                            <w:r>
                              <w:t xml:space="preserve">Governors’ appeal panel </w:t>
                            </w:r>
                            <w:r w:rsidRPr="005C0472">
                              <w:t>investigates</w:t>
                            </w:r>
                            <w:r>
                              <w:t xml:space="preserve"> and responds to complainant.</w:t>
                            </w:r>
                          </w:p>
                        </w:txbxContent>
                      </v:textbox>
                    </v:shape>
                    <v:shape id="AutoShape 33" o:spid="_x0000_s1055" type="#_x0000_t32" style="position:absolute;left:7020;top:1098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Text Box 34" o:spid="_x0000_s1056" type="#_x0000_t202" style="position:absolute;left:7200;top:106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FB7A65" w:rsidRPr="00F164A8" w:rsidRDefault="00FB7A65" w:rsidP="00FB7A65">
                            <w:pPr>
                              <w:rPr>
                                <w:color w:val="FF0000"/>
                              </w:rPr>
                            </w:pPr>
                            <w:r w:rsidRPr="00F164A8">
                              <w:rPr>
                                <w:color w:val="FF0000"/>
                              </w:rPr>
                              <w:t>No</w:t>
                            </w:r>
                          </w:p>
                        </w:txbxContent>
                      </v:textbox>
                    </v:shape>
                    <v:shape id="AutoShape 35" o:spid="_x0000_s1057" type="#_x0000_t110" style="position:absolute;left:8100;top:12060;width:2520;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">
                      <v:textbox>
                        <w:txbxContent>
                          <w:p w:rsidR="00FB7A65" w:rsidRPr="005C0472" w:rsidRDefault="00FB7A65" w:rsidP="00FB7A65">
                            <w:pPr>
                              <w:jc w:val="center"/>
                            </w:pPr>
                            <w:r>
                              <w:t>Was the complaint resolved?</w:t>
                            </w:r>
                          </w:p>
                        </w:txbxContent>
                      </v:textbox>
                    </v:shape>
                    <v:shape id="Text Box 37" o:spid="_x0000_s1058" type="#_x0000_t202" style="position:absolute;left:7200;top:124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FB7A65" w:rsidRPr="00F164A8" w:rsidRDefault="00FB7A65" w:rsidP="00FB7A65">
                            <w:pPr>
                              <w:rPr>
                                <w:color w:val="FF0000"/>
                              </w:rPr>
                            </w:pPr>
                            <w:r w:rsidRPr="00F164A8">
                              <w:rPr>
                                <w:color w:val="FF0000"/>
                              </w:rPr>
                              <w:t>Yes</w:t>
                            </w:r>
                          </w:p>
                        </w:txbxContent>
                      </v:textbox>
                    </v:shape>
                    <v:shape id="AutoShape 38" o:spid="_x0000_s1059" type="#_x0000_t32" style="position:absolute;left:9360;top:1170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9" o:spid="_x0000_s1060" type="#_x0000_t109" style="position:absolute;left:6840;top:1404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">
                      <v:textbox>
                        <w:txbxContent>
                          <w:p w:rsidR="00FB7A65" w:rsidRPr="00F164A8" w:rsidRDefault="00FB7A65" w:rsidP="00FB7A65">
                            <w:pPr>
                              <w:jc w:val="center"/>
                            </w:pPr>
                            <w:r>
                              <w:t>Complainant may appeal to Secretary of State for Education to check procedure.</w:t>
                            </w:r>
                          </w:p>
                        </w:txbxContent>
                      </v:textbox>
                    </v:shape>
                    <v:shape id="AutoShape 40" o:spid="_x0000_s1061" type="#_x0000_t32" style="position:absolute;left:9360;top:1350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_x0000_s1062" type="#_x0000_t202" style="position:absolute;left:9540;top:136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FB7A65" w:rsidRPr="00F164A8" w:rsidRDefault="00FB7A65" w:rsidP="00FB7A65">
                            <w:pPr>
                              <w:rPr>
                                <w:color w:val="FF0000"/>
                              </w:rPr>
                            </w:pPr>
                            <w:r w:rsidRPr="00F164A8">
                              <w:rPr>
                                <w:color w:val="FF0000"/>
                              </w:rPr>
                              <w:t>No</w:t>
                            </w:r>
                          </w:p>
                        </w:txbxContent>
                      </v:textbox>
                    </v:shape>
                    <v:shape id="AutoShape 42" o:spid="_x0000_s1063" type="#_x0000_t32" style="position:absolute;left:1452;top:3900;width:0;height:48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Text Box 43" o:spid="_x0000_s1064" type="#_x0000_t202" style="position:absolute;left:8640;top:1800;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FB7A65" w:rsidRPr="00E270EC" w:rsidRDefault="00FB7A65" w:rsidP="00FB7A65">
                            <w:pPr>
                              <w:jc w:val="center"/>
                              <w:rPr>
                                <w:b/>
                              </w:rPr>
                            </w:pPr>
                            <w:r w:rsidRPr="00E270EC">
                              <w:rPr>
                                <w:b/>
                              </w:rPr>
                              <w:t>Complaints Handling Flowchart</w:t>
                            </w:r>
                          </w:p>
                        </w:txbxContent>
                      </v:textbox>
                    </v:shape>
                  </v:group>
                </v:group>
              </v:group>
            </w:pict>
          </mc:Fallback>
        </mc:AlternateContent>
      </w: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jc w:val="center"/>
        <w:rPr>
          <w:rFonts w:ascii="Arial" w:hAnsi="Arial" w:cs="Arial"/>
          <w:b/>
          <w:sz w:val="20"/>
        </w:rPr>
      </w:pPr>
    </w:p>
    <w:p w:rsidR="00FB7A65" w:rsidRDefault="00FB7A65" w:rsidP="00FB7A65">
      <w:pPr>
        <w:pStyle w:val="Heading3"/>
        <w:rPr>
          <w:sz w:val="20"/>
        </w:rPr>
      </w:pPr>
    </w:p>
    <w:p w:rsidR="00FB7A65" w:rsidRDefault="00FB7A65" w:rsidP="00FB7A65">
      <w:pPr>
        <w:pStyle w:val="Heading3"/>
        <w:rPr>
          <w:sz w:val="20"/>
        </w:rPr>
      </w:pPr>
    </w:p>
    <w:p w:rsidR="00FB7A65" w:rsidRDefault="00FB7A65" w:rsidP="00FB7A65">
      <w:pPr>
        <w:pStyle w:val="Heading3"/>
        <w:rPr>
          <w:sz w:val="20"/>
        </w:rPr>
      </w:pPr>
    </w:p>
    <w:p w:rsidR="00FB7A65" w:rsidRDefault="00FB7A65" w:rsidP="00FB7A65">
      <w:pPr>
        <w:pStyle w:val="Heading3"/>
        <w:rPr>
          <w:sz w:val="20"/>
        </w:rPr>
      </w:pPr>
    </w:p>
    <w:p w:rsidR="00FB7A65" w:rsidRDefault="00FB7A65" w:rsidP="00FB7A65">
      <w:pPr>
        <w:pStyle w:val="Heading3"/>
        <w:rPr>
          <w:rFonts w:ascii="Arial" w:hAnsi="Arial" w:cs="Arial"/>
          <w:b/>
          <w:sz w:val="20"/>
        </w:rPr>
      </w:pPr>
      <w:r>
        <w:rPr>
          <w:rFonts w:ascii="Arial" w:hAnsi="Arial" w:cs="Arial"/>
          <w:b/>
          <w:sz w:val="20"/>
        </w:rPr>
        <w:t xml:space="preserve">Appendix 2                                              Barrs Court Primary </w:t>
      </w:r>
      <w:r w:rsidRPr="008A6C93">
        <w:rPr>
          <w:rFonts w:ascii="Arial" w:hAnsi="Arial" w:cs="Arial"/>
          <w:b/>
          <w:sz w:val="20"/>
        </w:rPr>
        <w:t>School</w:t>
      </w:r>
    </w:p>
    <w:p w:rsidR="00FB7A65" w:rsidRPr="008A6C93" w:rsidRDefault="00FB7A65" w:rsidP="00FB7A65">
      <w:pPr>
        <w:pStyle w:val="Heading3"/>
        <w:jc w:val="center"/>
        <w:rPr>
          <w:rFonts w:ascii="Arial" w:hAnsi="Arial" w:cs="Arial"/>
          <w:b/>
          <w:sz w:val="20"/>
        </w:rPr>
      </w:pPr>
      <w:r w:rsidRPr="008A6C93">
        <w:rPr>
          <w:rFonts w:ascii="Arial" w:hAnsi="Arial" w:cs="Arial"/>
          <w:b/>
          <w:sz w:val="20"/>
        </w:rPr>
        <w:t xml:space="preserve">Policy </w:t>
      </w:r>
      <w:r>
        <w:rPr>
          <w:rFonts w:ascii="Arial" w:hAnsi="Arial" w:cs="Arial"/>
          <w:b/>
          <w:sz w:val="20"/>
        </w:rPr>
        <w:t>for Handling Unreasonably Persistent, Harassing or Abusive Complainants</w:t>
      </w:r>
    </w:p>
    <w:p w:rsidR="00FB7A65" w:rsidRDefault="00FB7A65" w:rsidP="00FB7A65">
      <w:pPr>
        <w:rPr>
          <w:rFonts w:ascii="Arial" w:hAnsi="Arial" w:cs="Arial"/>
          <w:szCs w:val="24"/>
        </w:rPr>
      </w:pPr>
    </w:p>
    <w:p w:rsidR="00FB7A65" w:rsidRDefault="00FB7A65" w:rsidP="00FB7A65">
      <w:pPr>
        <w:rPr>
          <w:rFonts w:ascii="Arial" w:hAnsi="Arial" w:cs="Arial"/>
          <w:szCs w:val="24"/>
        </w:rPr>
      </w:pPr>
      <w:r w:rsidRPr="00374FA0">
        <w:rPr>
          <w:rFonts w:ascii="Arial" w:hAnsi="Arial" w:cs="Arial"/>
          <w:szCs w:val="24"/>
        </w:rPr>
        <w:t>The Headteacher and Governing Body are fully committed to the improvement of our school. We welcome feedback from parents / carers and will always try to resolve any concerns as quickly as possible. </w:t>
      </w:r>
    </w:p>
    <w:p w:rsidR="00FB7A65" w:rsidRDefault="00FB7A65" w:rsidP="00FB7A65">
      <w:pPr>
        <w:rPr>
          <w:rFonts w:ascii="Arial" w:hAnsi="Arial" w:cs="Arial"/>
          <w:szCs w:val="24"/>
        </w:rPr>
      </w:pPr>
    </w:p>
    <w:p w:rsidR="00FB7A65" w:rsidRDefault="00FB7A65" w:rsidP="00FB7A65">
      <w:pPr>
        <w:rPr>
          <w:rFonts w:ascii="Arial" w:hAnsi="Arial" w:cs="Arial"/>
        </w:rPr>
      </w:pPr>
      <w:r w:rsidRPr="006D3C64">
        <w:rPr>
          <w:rFonts w:ascii="Arial" w:hAnsi="Arial" w:cs="Arial"/>
        </w:rPr>
        <w:t xml:space="preserve">This policy is intended to be used in conjunction with the school’s complaints procedure.  Taken together, these documents set out how we will always seek to work with parents, carers and others with a legitimate complaint to resolve a difficulty.  </w:t>
      </w:r>
    </w:p>
    <w:p w:rsidR="00FB7A65" w:rsidRPr="006D3C64" w:rsidRDefault="00FB7A65" w:rsidP="00FB7A65">
      <w:pPr>
        <w:rPr>
          <w:rFonts w:ascii="Arial" w:hAnsi="Arial" w:cs="Arial"/>
        </w:rPr>
      </w:pPr>
    </w:p>
    <w:p w:rsidR="00FB7A65" w:rsidRDefault="00FB7A65" w:rsidP="00FB7A65">
      <w:pPr>
        <w:rPr>
          <w:rFonts w:ascii="Arial" w:hAnsi="Arial" w:cs="Arial"/>
          <w:szCs w:val="24"/>
        </w:rPr>
      </w:pPr>
      <w:r w:rsidRPr="00374FA0">
        <w:rPr>
          <w:rFonts w:ascii="Arial" w:hAnsi="Arial" w:cs="Arial"/>
          <w:szCs w:val="24"/>
        </w:rPr>
        <w:t>Sometimes, however, parents or carers pursuing complaints or other issues may treat staff and others in a way that is unacceptable. Whilst we recognise that some complaints may relate to serious and distressing incidents, we will not accept threatening or harassing behaviour towards any members of the school community.</w:t>
      </w:r>
    </w:p>
    <w:p w:rsidR="00FB7A65" w:rsidRDefault="00FB7A65" w:rsidP="00FB7A65">
      <w:pPr>
        <w:rPr>
          <w:rFonts w:ascii="Arial" w:hAnsi="Arial" w:cs="Arial"/>
          <w:szCs w:val="24"/>
        </w:rPr>
      </w:pPr>
    </w:p>
    <w:p w:rsidR="00FB7A65" w:rsidRPr="00420BB7" w:rsidRDefault="00FB7A65" w:rsidP="00FB7A65">
      <w:pPr>
        <w:pStyle w:val="BodyText"/>
        <w:rPr>
          <w:rFonts w:ascii="Arial" w:hAnsi="Arial" w:cs="Arial"/>
        </w:rPr>
      </w:pPr>
      <w:r w:rsidRPr="00420BB7">
        <w:rPr>
          <w:rFonts w:ascii="Arial" w:hAnsi="Arial" w:cs="Arial"/>
          <w:b/>
          <w:bCs/>
        </w:rPr>
        <w:t>What do we mean by 'an unreasonably persistent complainant’?</w:t>
      </w:r>
    </w:p>
    <w:p w:rsidR="00FB7A65" w:rsidRPr="006D477A" w:rsidRDefault="00FB7A65" w:rsidP="00FB7A65">
      <w:pPr>
        <w:rPr>
          <w:rFonts w:ascii="Arial" w:hAnsi="Arial" w:cs="Arial"/>
          <w:sz w:val="22"/>
          <w:szCs w:val="22"/>
        </w:rPr>
      </w:pPr>
      <w:r w:rsidRPr="003815EF">
        <w:rPr>
          <w:rFonts w:ascii="Arial" w:hAnsi="Arial" w:cs="Arial"/>
        </w:rPr>
        <w:t>An unreasonably persistent complainant may be anyone who engages in unreasonable behaviour when making a complaint.  This will include persons who pursue complaints in an unreasonable manner.</w:t>
      </w:r>
    </w:p>
    <w:p w:rsidR="00FB7A65" w:rsidRPr="003815EF" w:rsidRDefault="00FB7A65" w:rsidP="00FB7A65">
      <w:pPr>
        <w:rPr>
          <w:rFonts w:ascii="Arial" w:hAnsi="Arial" w:cs="Arial"/>
        </w:rPr>
      </w:pPr>
      <w:r w:rsidRPr="003815EF">
        <w:rPr>
          <w:rFonts w:ascii="Arial" w:hAnsi="Arial" w:cs="Arial"/>
        </w:rPr>
        <w:t> </w:t>
      </w:r>
    </w:p>
    <w:p w:rsidR="00FB7A65" w:rsidRPr="003815EF" w:rsidRDefault="00FB7A65" w:rsidP="00FB7A65">
      <w:pPr>
        <w:rPr>
          <w:rFonts w:ascii="Arial" w:hAnsi="Arial" w:cs="Arial"/>
        </w:rPr>
      </w:pPr>
      <w:r w:rsidRPr="003815EF">
        <w:rPr>
          <w:rFonts w:ascii="Arial" w:hAnsi="Arial" w:cs="Arial"/>
        </w:rPr>
        <w:t>Unreasonable behaviour may include:</w:t>
      </w:r>
    </w:p>
    <w:p w:rsidR="00FB7A65" w:rsidRPr="003815EF" w:rsidRDefault="00FB7A65" w:rsidP="00FB7A65">
      <w:pPr>
        <w:rPr>
          <w:rFonts w:ascii="Arial" w:hAnsi="Arial" w:cs="Arial"/>
        </w:rPr>
      </w:pPr>
    </w:p>
    <w:p w:rsidR="00FB7A65" w:rsidRPr="003815EF" w:rsidRDefault="00FB7A65" w:rsidP="00FB7A65">
      <w:pPr>
        <w:numPr>
          <w:ilvl w:val="0"/>
          <w:numId w:val="34"/>
        </w:numPr>
        <w:rPr>
          <w:rFonts w:ascii="Arial" w:hAnsi="Arial" w:cs="Arial"/>
        </w:rPr>
      </w:pPr>
      <w:r w:rsidRPr="003815EF">
        <w:rPr>
          <w:rFonts w:ascii="Arial" w:hAnsi="Arial" w:cs="Arial"/>
        </w:rPr>
        <w:t xml:space="preserve">actions which are </w:t>
      </w:r>
    </w:p>
    <w:p w:rsidR="00FB7A65" w:rsidRPr="003815EF" w:rsidRDefault="00FB7A65" w:rsidP="00FB7A65">
      <w:pPr>
        <w:numPr>
          <w:ilvl w:val="1"/>
          <w:numId w:val="34"/>
        </w:numPr>
        <w:rPr>
          <w:rFonts w:ascii="Arial" w:hAnsi="Arial" w:cs="Arial"/>
        </w:rPr>
      </w:pPr>
      <w:r w:rsidRPr="003815EF">
        <w:rPr>
          <w:rFonts w:ascii="Arial" w:hAnsi="Arial" w:cs="Arial"/>
        </w:rPr>
        <w:t>out of proportion to the nature of the complaint, or</w:t>
      </w:r>
    </w:p>
    <w:p w:rsidR="00FB7A65" w:rsidRPr="003815EF" w:rsidRDefault="00FB7A65" w:rsidP="00FB7A65">
      <w:pPr>
        <w:numPr>
          <w:ilvl w:val="1"/>
          <w:numId w:val="34"/>
        </w:numPr>
        <w:rPr>
          <w:rFonts w:ascii="Arial" w:hAnsi="Arial" w:cs="Arial"/>
        </w:rPr>
      </w:pPr>
      <w:r w:rsidRPr="003815EF">
        <w:rPr>
          <w:rFonts w:ascii="Arial" w:hAnsi="Arial" w:cs="Arial"/>
        </w:rPr>
        <w:t>persistent – even when the complaints procedure has been exhausted, or</w:t>
      </w:r>
    </w:p>
    <w:p w:rsidR="00FB7A65" w:rsidRPr="003815EF" w:rsidRDefault="00FB7A65" w:rsidP="00FB7A65">
      <w:pPr>
        <w:numPr>
          <w:ilvl w:val="1"/>
          <w:numId w:val="34"/>
        </w:numPr>
        <w:rPr>
          <w:rFonts w:ascii="Arial" w:hAnsi="Arial" w:cs="Arial"/>
        </w:rPr>
      </w:pPr>
      <w:r w:rsidRPr="003815EF">
        <w:rPr>
          <w:rFonts w:ascii="Arial" w:hAnsi="Arial" w:cs="Arial"/>
        </w:rPr>
        <w:t>personally harassing, or</w:t>
      </w:r>
    </w:p>
    <w:p w:rsidR="00FB7A65" w:rsidRPr="003815EF" w:rsidRDefault="00FB7A65" w:rsidP="00FB7A65">
      <w:pPr>
        <w:numPr>
          <w:ilvl w:val="1"/>
          <w:numId w:val="34"/>
        </w:numPr>
        <w:rPr>
          <w:rFonts w:ascii="Arial" w:hAnsi="Arial" w:cs="Arial"/>
        </w:rPr>
      </w:pPr>
      <w:r w:rsidRPr="003815EF">
        <w:rPr>
          <w:rFonts w:ascii="Arial" w:hAnsi="Arial" w:cs="Arial"/>
        </w:rPr>
        <w:t xml:space="preserve">unjustifiably repetitious </w:t>
      </w:r>
    </w:p>
    <w:p w:rsidR="00FB7A65" w:rsidRPr="003815EF" w:rsidRDefault="00FB7A65" w:rsidP="00FB7A65">
      <w:pPr>
        <w:numPr>
          <w:ilvl w:val="0"/>
          <w:numId w:val="34"/>
        </w:numPr>
        <w:rPr>
          <w:rFonts w:ascii="Arial" w:hAnsi="Arial" w:cs="Arial"/>
        </w:rPr>
      </w:pPr>
      <w:r w:rsidRPr="003815EF">
        <w:rPr>
          <w:rFonts w:ascii="Arial" w:hAnsi="Arial" w:cs="Arial"/>
        </w:rPr>
        <w:t>an insistence on</w:t>
      </w:r>
    </w:p>
    <w:p w:rsidR="00FB7A65" w:rsidRPr="003815EF" w:rsidRDefault="00FB7A65" w:rsidP="00FB7A65">
      <w:pPr>
        <w:numPr>
          <w:ilvl w:val="1"/>
          <w:numId w:val="34"/>
        </w:numPr>
        <w:rPr>
          <w:rFonts w:ascii="Arial" w:hAnsi="Arial" w:cs="Arial"/>
        </w:rPr>
      </w:pPr>
      <w:r w:rsidRPr="003815EF">
        <w:rPr>
          <w:rFonts w:ascii="Arial" w:hAnsi="Arial" w:cs="Arial"/>
        </w:rPr>
        <w:t>pursuing unjustified complaints and/or</w:t>
      </w:r>
    </w:p>
    <w:p w:rsidR="00FB7A65" w:rsidRPr="003815EF" w:rsidRDefault="00FB7A65" w:rsidP="00FB7A65">
      <w:pPr>
        <w:numPr>
          <w:ilvl w:val="1"/>
          <w:numId w:val="34"/>
        </w:numPr>
        <w:rPr>
          <w:rFonts w:ascii="Arial" w:hAnsi="Arial" w:cs="Arial"/>
        </w:rPr>
      </w:pPr>
      <w:r w:rsidRPr="003815EF">
        <w:rPr>
          <w:rFonts w:ascii="Arial" w:hAnsi="Arial" w:cs="Arial"/>
        </w:rPr>
        <w:t xml:space="preserve">unrealistic outcomes to justified complaints </w:t>
      </w:r>
    </w:p>
    <w:p w:rsidR="00FB7A65" w:rsidRPr="003815EF" w:rsidRDefault="00FB7A65" w:rsidP="00FB7A65">
      <w:pPr>
        <w:numPr>
          <w:ilvl w:val="1"/>
          <w:numId w:val="34"/>
        </w:numPr>
        <w:rPr>
          <w:rFonts w:ascii="Arial" w:hAnsi="Arial" w:cs="Arial"/>
        </w:rPr>
      </w:pPr>
      <w:r w:rsidRPr="003815EF">
        <w:rPr>
          <w:rFonts w:ascii="Arial" w:hAnsi="Arial" w:cs="Arial"/>
        </w:rPr>
        <w:t>pursuing justifiable complaints in an unreasonable manner (</w:t>
      </w:r>
      <w:proofErr w:type="spellStart"/>
      <w:r w:rsidRPr="003815EF">
        <w:rPr>
          <w:rFonts w:ascii="Arial" w:hAnsi="Arial" w:cs="Arial"/>
        </w:rPr>
        <w:t>eg</w:t>
      </w:r>
      <w:proofErr w:type="spellEnd"/>
      <w:r w:rsidRPr="003815EF">
        <w:rPr>
          <w:rFonts w:ascii="Arial" w:hAnsi="Arial" w:cs="Arial"/>
        </w:rPr>
        <w:t xml:space="preserve"> using abusive or threatening language; or</w:t>
      </w:r>
    </w:p>
    <w:p w:rsidR="00FB7A65" w:rsidRPr="003815EF" w:rsidRDefault="00FB7A65" w:rsidP="00FB7A65">
      <w:pPr>
        <w:numPr>
          <w:ilvl w:val="1"/>
          <w:numId w:val="34"/>
        </w:numPr>
        <w:rPr>
          <w:rFonts w:ascii="Arial" w:hAnsi="Arial" w:cs="Arial"/>
        </w:rPr>
      </w:pPr>
      <w:r w:rsidRPr="003815EF">
        <w:rPr>
          <w:rFonts w:ascii="Arial" w:hAnsi="Arial" w:cs="Arial"/>
        </w:rPr>
        <w:t>making complaints in public or via a social networking site such as Facebook; or</w:t>
      </w:r>
    </w:p>
    <w:p w:rsidR="00FB7A65" w:rsidRPr="003815EF" w:rsidRDefault="00FB7A65" w:rsidP="00FB7A65">
      <w:pPr>
        <w:numPr>
          <w:ilvl w:val="1"/>
          <w:numId w:val="34"/>
        </w:numPr>
        <w:rPr>
          <w:rFonts w:ascii="Arial" w:hAnsi="Arial" w:cs="Arial"/>
        </w:rPr>
      </w:pPr>
      <w:r w:rsidRPr="003815EF">
        <w:rPr>
          <w:rFonts w:ascii="Arial" w:hAnsi="Arial" w:cs="Arial"/>
        </w:rPr>
        <w:t>refusing to attend appointments to discuss the complaint.</w:t>
      </w:r>
    </w:p>
    <w:p w:rsidR="00FB7A65" w:rsidRPr="003815EF" w:rsidRDefault="00FB7A65" w:rsidP="00FB7A65">
      <w:pPr>
        <w:pStyle w:val="BodyText"/>
        <w:ind w:left="0"/>
        <w:rPr>
          <w:rFonts w:cs="Arial"/>
          <w:b/>
          <w:bCs/>
        </w:rPr>
      </w:pPr>
    </w:p>
    <w:p w:rsidR="00FB7A65" w:rsidRPr="006D477A" w:rsidRDefault="00FB7A65" w:rsidP="00FB7A65">
      <w:pPr>
        <w:pStyle w:val="BodyText"/>
        <w:rPr>
          <w:rFonts w:ascii="Arial" w:hAnsi="Arial" w:cs="Arial"/>
        </w:rPr>
      </w:pPr>
      <w:r w:rsidRPr="00420BB7">
        <w:rPr>
          <w:rFonts w:ascii="Arial" w:hAnsi="Arial" w:cs="Arial"/>
          <w:b/>
          <w:bCs/>
        </w:rPr>
        <w:t>What is ‘harassment’?</w:t>
      </w:r>
    </w:p>
    <w:p w:rsidR="00FB7A65" w:rsidRPr="006D3C64" w:rsidRDefault="00FB7A65" w:rsidP="00FB7A65">
      <w:pPr>
        <w:rPr>
          <w:rFonts w:ascii="Arial" w:hAnsi="Arial" w:cs="Arial"/>
        </w:rPr>
      </w:pPr>
      <w:r w:rsidRPr="006D3C64">
        <w:rPr>
          <w:rFonts w:ascii="Arial" w:hAnsi="Arial" w:cs="Arial"/>
        </w:rPr>
        <w:t>We regard harassment as the unreasonable pursuit of issues or complaints, particularly if the matter appears to be pursued in a way intended to cause personal distress rather than to seek a resolution.</w:t>
      </w:r>
    </w:p>
    <w:p w:rsidR="00FB7A65" w:rsidRPr="006D3C64" w:rsidRDefault="00FB7A65" w:rsidP="00FB7A65">
      <w:pPr>
        <w:rPr>
          <w:rFonts w:ascii="Arial" w:hAnsi="Arial" w:cs="Arial"/>
        </w:rPr>
      </w:pPr>
      <w:r w:rsidRPr="006D3C64">
        <w:rPr>
          <w:rFonts w:ascii="Arial" w:hAnsi="Arial" w:cs="Arial"/>
        </w:rPr>
        <w:t> </w:t>
      </w:r>
    </w:p>
    <w:p w:rsidR="00FB7A65" w:rsidRPr="006D3C64" w:rsidRDefault="00FB7A65" w:rsidP="00FB7A65">
      <w:pPr>
        <w:rPr>
          <w:rFonts w:ascii="Arial" w:hAnsi="Arial" w:cs="Arial"/>
        </w:rPr>
      </w:pPr>
      <w:r w:rsidRPr="006D3C64">
        <w:rPr>
          <w:rFonts w:ascii="Arial" w:hAnsi="Arial" w:cs="Arial"/>
        </w:rPr>
        <w:t>Behaviour may fall within the scope of this policy if:</w:t>
      </w:r>
    </w:p>
    <w:p w:rsidR="00FB7A65" w:rsidRPr="006D3C64" w:rsidRDefault="00FB7A65" w:rsidP="00FB7A65">
      <w:pPr>
        <w:rPr>
          <w:rFonts w:ascii="Arial" w:hAnsi="Arial" w:cs="Arial"/>
        </w:rPr>
      </w:pPr>
    </w:p>
    <w:p w:rsidR="00FB7A65" w:rsidRPr="006D3C64" w:rsidRDefault="00FB7A65" w:rsidP="00FB7A65">
      <w:pPr>
        <w:numPr>
          <w:ilvl w:val="0"/>
          <w:numId w:val="38"/>
        </w:numPr>
        <w:jc w:val="both"/>
        <w:rPr>
          <w:rFonts w:ascii="Arial" w:hAnsi="Arial" w:cs="Arial"/>
        </w:rPr>
      </w:pPr>
      <w:r w:rsidRPr="006D3C64">
        <w:rPr>
          <w:rFonts w:ascii="Arial" w:hAnsi="Arial" w:cs="Arial"/>
        </w:rPr>
        <w:t>it appears to be deliberately targeted at one or more members of school staff or others, without good cause;</w:t>
      </w:r>
    </w:p>
    <w:p w:rsidR="00FB7A65" w:rsidRPr="006D3C64" w:rsidRDefault="00FB7A65" w:rsidP="00FB7A65">
      <w:pPr>
        <w:numPr>
          <w:ilvl w:val="0"/>
          <w:numId w:val="38"/>
        </w:numPr>
        <w:jc w:val="both"/>
        <w:rPr>
          <w:rFonts w:ascii="Arial" w:hAnsi="Arial" w:cs="Arial"/>
        </w:rPr>
      </w:pPr>
      <w:r w:rsidRPr="006D3C64">
        <w:rPr>
          <w:rFonts w:ascii="Arial" w:hAnsi="Arial" w:cs="Arial"/>
        </w:rPr>
        <w:t>the way in which a complaint or other issues is pursued (as opposed to the complaint itself) causes undue distress to school staff or others;</w:t>
      </w:r>
    </w:p>
    <w:p w:rsidR="00FB7A65" w:rsidRPr="006D3C64" w:rsidRDefault="00FB7A65" w:rsidP="00FB7A65">
      <w:pPr>
        <w:numPr>
          <w:ilvl w:val="0"/>
          <w:numId w:val="38"/>
        </w:numPr>
        <w:jc w:val="both"/>
        <w:rPr>
          <w:rFonts w:ascii="Arial" w:hAnsi="Arial" w:cs="Arial"/>
        </w:rPr>
      </w:pPr>
      <w:r w:rsidRPr="006D3C64">
        <w:rPr>
          <w:rFonts w:ascii="Arial" w:hAnsi="Arial" w:cs="Arial"/>
        </w:rPr>
        <w:t xml:space="preserve">it has a significant and disproportionate adverse effect on the school community.  </w:t>
      </w:r>
    </w:p>
    <w:p w:rsidR="00FB7A65" w:rsidRPr="006D3C64" w:rsidRDefault="00FB7A65" w:rsidP="00FB7A65">
      <w:pPr>
        <w:rPr>
          <w:rFonts w:ascii="Arial" w:hAnsi="Arial" w:cs="Arial"/>
        </w:rPr>
      </w:pPr>
      <w:r w:rsidRPr="006D3C64">
        <w:rPr>
          <w:rFonts w:ascii="Arial" w:hAnsi="Arial" w:cs="Arial"/>
        </w:rPr>
        <w:t> </w:t>
      </w:r>
    </w:p>
    <w:p w:rsidR="00FB7A65" w:rsidRPr="006D477A" w:rsidRDefault="00FB7A65" w:rsidP="00FB7A65">
      <w:pPr>
        <w:pStyle w:val="BodyText"/>
        <w:rPr>
          <w:rFonts w:ascii="Arial" w:hAnsi="Arial" w:cs="Arial"/>
        </w:rPr>
      </w:pPr>
      <w:r w:rsidRPr="00420BB7">
        <w:rPr>
          <w:rFonts w:ascii="Arial" w:hAnsi="Arial" w:cs="Arial"/>
          <w:b/>
          <w:bCs/>
        </w:rPr>
        <w:t>What does the school expect of any person wishing to raise a concern?</w:t>
      </w:r>
      <w:r w:rsidRPr="006D3C64">
        <w:rPr>
          <w:rFonts w:ascii="Arial" w:hAnsi="Arial" w:cs="Arial"/>
        </w:rPr>
        <w:t> </w:t>
      </w:r>
    </w:p>
    <w:p w:rsidR="00FB7A65" w:rsidRPr="006D3C64" w:rsidRDefault="00FB7A65" w:rsidP="00FB7A65">
      <w:pPr>
        <w:rPr>
          <w:rFonts w:ascii="Arial" w:hAnsi="Arial" w:cs="Arial"/>
        </w:rPr>
      </w:pPr>
      <w:r w:rsidRPr="006D3C64">
        <w:rPr>
          <w:rFonts w:ascii="Arial" w:hAnsi="Arial" w:cs="Arial"/>
        </w:rPr>
        <w:t>The school expects anyone who wishes to raise concerns with the school to:</w:t>
      </w:r>
    </w:p>
    <w:p w:rsidR="00FB7A65" w:rsidRPr="006D3C64" w:rsidRDefault="00FB7A65" w:rsidP="00FB7A65">
      <w:pPr>
        <w:rPr>
          <w:rFonts w:ascii="Arial" w:hAnsi="Arial" w:cs="Arial"/>
        </w:rPr>
      </w:pPr>
    </w:p>
    <w:p w:rsidR="00FB7A65" w:rsidRPr="006D3C64" w:rsidRDefault="00FB7A65" w:rsidP="00FB7A65">
      <w:pPr>
        <w:numPr>
          <w:ilvl w:val="0"/>
          <w:numId w:val="35"/>
        </w:numPr>
        <w:jc w:val="both"/>
        <w:rPr>
          <w:rFonts w:ascii="Arial" w:hAnsi="Arial" w:cs="Arial"/>
        </w:rPr>
      </w:pPr>
      <w:r w:rsidRPr="006D3C64">
        <w:rPr>
          <w:rFonts w:ascii="Arial" w:hAnsi="Arial" w:cs="Arial"/>
        </w:rPr>
        <w:t>treat all members of the school community with courtesy and respect;</w:t>
      </w:r>
    </w:p>
    <w:p w:rsidR="00FB7A65" w:rsidRPr="006D3C64" w:rsidRDefault="00FB7A65" w:rsidP="00FB7A65">
      <w:pPr>
        <w:numPr>
          <w:ilvl w:val="0"/>
          <w:numId w:val="35"/>
        </w:numPr>
        <w:jc w:val="both"/>
        <w:rPr>
          <w:rFonts w:ascii="Arial" w:hAnsi="Arial" w:cs="Arial"/>
        </w:rPr>
      </w:pPr>
      <w:r w:rsidRPr="006D3C64">
        <w:rPr>
          <w:rFonts w:ascii="Arial" w:hAnsi="Arial" w:cs="Arial"/>
        </w:rPr>
        <w:t>respect the needs of pupils and staff within the school;</w:t>
      </w:r>
    </w:p>
    <w:p w:rsidR="00FB7A65" w:rsidRPr="006D3C64" w:rsidRDefault="00FB7A65" w:rsidP="00FB7A65">
      <w:pPr>
        <w:numPr>
          <w:ilvl w:val="0"/>
          <w:numId w:val="35"/>
        </w:numPr>
        <w:jc w:val="both"/>
        <w:rPr>
          <w:rFonts w:ascii="Arial" w:hAnsi="Arial" w:cs="Arial"/>
        </w:rPr>
      </w:pPr>
      <w:r w:rsidRPr="006D3C64">
        <w:rPr>
          <w:rFonts w:ascii="Arial" w:hAnsi="Arial" w:cs="Arial"/>
        </w:rPr>
        <w:t>avoid the use of violence, or threats of violence, towards people or property;</w:t>
      </w:r>
    </w:p>
    <w:p w:rsidR="00FB7A65" w:rsidRPr="006D3C64" w:rsidRDefault="00FB7A65" w:rsidP="00FB7A65">
      <w:pPr>
        <w:numPr>
          <w:ilvl w:val="0"/>
          <w:numId w:val="35"/>
        </w:numPr>
        <w:jc w:val="both"/>
        <w:rPr>
          <w:rFonts w:ascii="Arial" w:hAnsi="Arial" w:cs="Arial"/>
        </w:rPr>
      </w:pPr>
      <w:r w:rsidRPr="006D3C64">
        <w:rPr>
          <w:rFonts w:ascii="Arial" w:hAnsi="Arial" w:cs="Arial"/>
        </w:rPr>
        <w:t>recognise the time constraints under which members of staff in schools work and allow the school a reasonable time to respond to a complaint;</w:t>
      </w:r>
    </w:p>
    <w:p w:rsidR="00FB7A65" w:rsidRPr="006D3C64" w:rsidRDefault="00FB7A65" w:rsidP="00FB7A65">
      <w:pPr>
        <w:numPr>
          <w:ilvl w:val="0"/>
          <w:numId w:val="35"/>
        </w:numPr>
        <w:jc w:val="both"/>
        <w:rPr>
          <w:rFonts w:ascii="Arial" w:hAnsi="Arial" w:cs="Arial"/>
        </w:rPr>
      </w:pPr>
      <w:r w:rsidRPr="006D3C64">
        <w:rPr>
          <w:rFonts w:ascii="Arial" w:hAnsi="Arial" w:cs="Arial"/>
        </w:rPr>
        <w:t>follow the school’s complaints procedure.</w:t>
      </w:r>
    </w:p>
    <w:p w:rsidR="00FB7A65" w:rsidRPr="006D3C64" w:rsidRDefault="00FB7A65" w:rsidP="00FB7A65">
      <w:pPr>
        <w:pStyle w:val="BodyText"/>
        <w:rPr>
          <w:rFonts w:cs="Arial"/>
        </w:rPr>
      </w:pPr>
      <w:r w:rsidRPr="006D3C64">
        <w:rPr>
          <w:rFonts w:cs="Arial"/>
        </w:rPr>
        <w:t> </w:t>
      </w:r>
    </w:p>
    <w:p w:rsidR="00FB7A65" w:rsidRPr="00420BB7" w:rsidRDefault="00FB7A65" w:rsidP="00FB7A65">
      <w:pPr>
        <w:pStyle w:val="BodyText"/>
        <w:rPr>
          <w:rFonts w:ascii="Arial" w:hAnsi="Arial" w:cs="Arial"/>
        </w:rPr>
      </w:pPr>
      <w:r w:rsidRPr="00420BB7">
        <w:rPr>
          <w:rFonts w:ascii="Arial" w:hAnsi="Arial" w:cs="Arial"/>
          <w:b/>
          <w:bCs/>
        </w:rPr>
        <w:t>Schools’ responses to unreasonably persistent complaints or harassment</w:t>
      </w:r>
    </w:p>
    <w:p w:rsidR="00FB7A65" w:rsidRPr="006D3C64" w:rsidRDefault="00FB7A65" w:rsidP="00FB7A65">
      <w:pPr>
        <w:rPr>
          <w:rFonts w:ascii="Arial" w:hAnsi="Arial" w:cs="Arial"/>
        </w:rPr>
      </w:pPr>
      <w:r w:rsidRPr="006D3C64">
        <w:rPr>
          <w:rFonts w:ascii="Arial" w:hAnsi="Arial" w:cs="Arial"/>
        </w:rPr>
        <w:lastRenderedPageBreak/>
        <w:t> </w:t>
      </w:r>
      <w:r>
        <w:rPr>
          <w:rFonts w:ascii="Arial" w:hAnsi="Arial" w:cs="Arial"/>
        </w:rPr>
        <w:t>I</w:t>
      </w:r>
      <w:r w:rsidRPr="006D3C64">
        <w:rPr>
          <w:rFonts w:ascii="Arial" w:hAnsi="Arial" w:cs="Arial"/>
        </w:rPr>
        <w:t>n cases of unreasonably persistent complaints or harassment, the school may take some or all of the following steps, as appropriate:</w:t>
      </w:r>
    </w:p>
    <w:p w:rsidR="00FB7A65" w:rsidRPr="006D3C64" w:rsidRDefault="00FB7A65" w:rsidP="00FB7A65">
      <w:pPr>
        <w:rPr>
          <w:rFonts w:ascii="Arial" w:hAnsi="Arial" w:cs="Arial"/>
        </w:rPr>
      </w:pPr>
    </w:p>
    <w:p w:rsidR="00FB7A65" w:rsidRPr="006D3C64" w:rsidRDefault="00FB7A65" w:rsidP="00FB7A65">
      <w:pPr>
        <w:numPr>
          <w:ilvl w:val="0"/>
          <w:numId w:val="36"/>
        </w:numPr>
        <w:tabs>
          <w:tab w:val="clear" w:pos="720"/>
          <w:tab w:val="num" w:pos="360"/>
        </w:tabs>
        <w:ind w:left="360"/>
        <w:jc w:val="both"/>
        <w:rPr>
          <w:rFonts w:ascii="Arial" w:hAnsi="Arial" w:cs="Arial"/>
        </w:rPr>
      </w:pPr>
      <w:r w:rsidRPr="006D3C64">
        <w:rPr>
          <w:rFonts w:ascii="Arial" w:hAnsi="Arial" w:cs="Arial"/>
        </w:rPr>
        <w:t>inform the complainant informally that his/her behaviour is now considered by the school to be unreasonable or unacceptable, and request a changed approach;</w:t>
      </w:r>
    </w:p>
    <w:p w:rsidR="00FB7A65" w:rsidRPr="006D3C64" w:rsidRDefault="00FB7A65" w:rsidP="00FB7A65">
      <w:pPr>
        <w:numPr>
          <w:ilvl w:val="0"/>
          <w:numId w:val="36"/>
        </w:numPr>
        <w:tabs>
          <w:tab w:val="clear" w:pos="720"/>
          <w:tab w:val="num" w:pos="360"/>
        </w:tabs>
        <w:ind w:left="360"/>
        <w:jc w:val="both"/>
        <w:rPr>
          <w:rFonts w:ascii="Arial" w:hAnsi="Arial" w:cs="Arial"/>
        </w:rPr>
      </w:pPr>
      <w:r w:rsidRPr="006D3C64">
        <w:rPr>
          <w:rFonts w:ascii="Arial" w:hAnsi="Arial" w:cs="Arial"/>
        </w:rPr>
        <w:t>inform the complainant in writing that the school considers his/her behaviour to fall under the terms of the Unreasonably Persistent Complaints/ Harassment Policy;</w:t>
      </w:r>
    </w:p>
    <w:p w:rsidR="00FB7A65" w:rsidRPr="006D3C64" w:rsidRDefault="00FB7A65" w:rsidP="00FB7A65">
      <w:pPr>
        <w:numPr>
          <w:ilvl w:val="0"/>
          <w:numId w:val="36"/>
        </w:numPr>
        <w:tabs>
          <w:tab w:val="clear" w:pos="720"/>
          <w:tab w:val="num" w:pos="360"/>
        </w:tabs>
        <w:ind w:left="360"/>
        <w:jc w:val="both"/>
        <w:rPr>
          <w:rFonts w:ascii="Arial" w:hAnsi="Arial" w:cs="Arial"/>
        </w:rPr>
      </w:pPr>
      <w:r w:rsidRPr="006D3C64">
        <w:rPr>
          <w:rFonts w:ascii="Arial" w:hAnsi="Arial" w:cs="Arial"/>
        </w:rPr>
        <w:t>require all future meetings with a member of staff to be conducted with a second person present.  In the interests of all parties, notes of these meetings may be taken;</w:t>
      </w:r>
    </w:p>
    <w:p w:rsidR="00FB7A65" w:rsidRPr="006D3C64" w:rsidRDefault="00FB7A65" w:rsidP="00FB7A65">
      <w:pPr>
        <w:numPr>
          <w:ilvl w:val="0"/>
          <w:numId w:val="36"/>
        </w:numPr>
        <w:tabs>
          <w:tab w:val="clear" w:pos="720"/>
          <w:tab w:val="num" w:pos="360"/>
        </w:tabs>
        <w:ind w:left="360"/>
        <w:jc w:val="both"/>
        <w:rPr>
          <w:rFonts w:ascii="Arial" w:hAnsi="Arial" w:cs="Arial"/>
        </w:rPr>
      </w:pPr>
      <w:r w:rsidRPr="006D3C64">
        <w:rPr>
          <w:rFonts w:ascii="Arial" w:hAnsi="Arial" w:cs="Arial"/>
        </w:rPr>
        <w:t>inform the complainant that, except in emergencies, the school will respond only to written communication and that these may be required to be channelled through the Local Authority.</w:t>
      </w:r>
    </w:p>
    <w:p w:rsidR="00FB7A65" w:rsidRPr="006D3C64" w:rsidRDefault="00FB7A65" w:rsidP="00FB7A65">
      <w:pPr>
        <w:rPr>
          <w:rFonts w:ascii="Arial" w:hAnsi="Arial" w:cs="Arial"/>
        </w:rPr>
      </w:pPr>
      <w:r w:rsidRPr="006D3C64">
        <w:rPr>
          <w:rFonts w:ascii="Arial" w:hAnsi="Arial" w:cs="Arial"/>
        </w:rPr>
        <w:t>  </w:t>
      </w:r>
    </w:p>
    <w:p w:rsidR="00FB7A65" w:rsidRPr="00420BB7" w:rsidRDefault="00FB7A65" w:rsidP="00FB7A65">
      <w:pPr>
        <w:pStyle w:val="BodyText"/>
        <w:rPr>
          <w:rFonts w:ascii="Arial" w:hAnsi="Arial" w:cs="Arial"/>
        </w:rPr>
      </w:pPr>
      <w:r w:rsidRPr="00420BB7">
        <w:rPr>
          <w:rFonts w:ascii="Arial" w:hAnsi="Arial" w:cs="Arial"/>
          <w:b/>
          <w:bCs/>
        </w:rPr>
        <w:t>Physical or verbal aggression</w:t>
      </w:r>
    </w:p>
    <w:p w:rsidR="00FB7A65" w:rsidRPr="006D3C64" w:rsidRDefault="00FB7A65" w:rsidP="00FB7A65">
      <w:pPr>
        <w:rPr>
          <w:rFonts w:ascii="Arial" w:hAnsi="Arial" w:cs="Arial"/>
        </w:rPr>
      </w:pPr>
      <w:r w:rsidRPr="006D3C64">
        <w:rPr>
          <w:rFonts w:ascii="Arial" w:hAnsi="Arial" w:cs="Arial"/>
        </w:rPr>
        <w:t xml:space="preserve"> The governing body will not tolerate </w:t>
      </w:r>
      <w:r w:rsidRPr="006D3C64">
        <w:rPr>
          <w:rFonts w:ascii="Arial" w:hAnsi="Arial" w:cs="Arial"/>
          <w:b/>
          <w:bCs/>
        </w:rPr>
        <w:t>any</w:t>
      </w:r>
      <w:r w:rsidRPr="006D3C64">
        <w:rPr>
          <w:rFonts w:ascii="Arial" w:hAnsi="Arial" w:cs="Arial"/>
        </w:rPr>
        <w:t xml:space="preserve"> form of physical or verbal aggression against members of the school community.  If there is evidence of any such aggression the school may:</w:t>
      </w:r>
    </w:p>
    <w:p w:rsidR="00FB7A65" w:rsidRPr="006D3C64" w:rsidRDefault="00FB7A65" w:rsidP="00FB7A65">
      <w:pPr>
        <w:numPr>
          <w:ilvl w:val="0"/>
          <w:numId w:val="37"/>
        </w:numPr>
        <w:tabs>
          <w:tab w:val="num" w:pos="720"/>
        </w:tabs>
        <w:jc w:val="both"/>
        <w:rPr>
          <w:rFonts w:ascii="Arial" w:hAnsi="Arial" w:cs="Arial"/>
        </w:rPr>
      </w:pPr>
      <w:r w:rsidRPr="006D3C64">
        <w:rPr>
          <w:rFonts w:ascii="Arial" w:hAnsi="Arial" w:cs="Arial"/>
        </w:rPr>
        <w:t>ban the individual from entering the school site, with immediate effect;</w:t>
      </w:r>
    </w:p>
    <w:p w:rsidR="00FB7A65" w:rsidRPr="006D3C64" w:rsidRDefault="00FB7A65" w:rsidP="00FB7A65">
      <w:pPr>
        <w:numPr>
          <w:ilvl w:val="0"/>
          <w:numId w:val="37"/>
        </w:numPr>
        <w:tabs>
          <w:tab w:val="num" w:pos="720"/>
        </w:tabs>
        <w:jc w:val="both"/>
        <w:rPr>
          <w:rFonts w:ascii="Arial" w:hAnsi="Arial" w:cs="Arial"/>
        </w:rPr>
      </w:pPr>
      <w:r w:rsidRPr="006D3C64">
        <w:rPr>
          <w:rFonts w:ascii="Arial" w:hAnsi="Arial" w:cs="Arial"/>
        </w:rPr>
        <w:t>request an Anti-Social Behaviour Order (ASBO);</w:t>
      </w:r>
    </w:p>
    <w:p w:rsidR="00FB7A65" w:rsidRPr="006D3C64" w:rsidRDefault="00FB7A65" w:rsidP="00FB7A65">
      <w:pPr>
        <w:numPr>
          <w:ilvl w:val="0"/>
          <w:numId w:val="37"/>
        </w:numPr>
        <w:tabs>
          <w:tab w:val="num" w:pos="720"/>
        </w:tabs>
        <w:jc w:val="both"/>
        <w:rPr>
          <w:rFonts w:ascii="Arial" w:hAnsi="Arial" w:cs="Arial"/>
        </w:rPr>
      </w:pPr>
      <w:r w:rsidRPr="006D3C64">
        <w:rPr>
          <w:rFonts w:ascii="Arial" w:hAnsi="Arial" w:cs="Arial"/>
        </w:rPr>
        <w:t>prosecute under Anti-Harassment legislation.</w:t>
      </w:r>
    </w:p>
    <w:p w:rsidR="00FB7A65" w:rsidRPr="006D3C64" w:rsidRDefault="00FB7A65" w:rsidP="00FB7A65">
      <w:pPr>
        <w:numPr>
          <w:ilvl w:val="0"/>
          <w:numId w:val="37"/>
        </w:numPr>
        <w:tabs>
          <w:tab w:val="num" w:pos="720"/>
        </w:tabs>
        <w:jc w:val="both"/>
        <w:rPr>
          <w:rFonts w:ascii="Arial" w:hAnsi="Arial" w:cs="Arial"/>
        </w:rPr>
      </w:pPr>
      <w:r w:rsidRPr="006D3C64">
        <w:rPr>
          <w:rFonts w:ascii="Arial" w:hAnsi="Arial" w:cs="Arial"/>
        </w:rPr>
        <w:t xml:space="preserve">call the police to remove the individual from the premises, under powers provided by the Education Act 1996.  </w:t>
      </w:r>
    </w:p>
    <w:p w:rsidR="00FB7A65" w:rsidRPr="006D3C64" w:rsidRDefault="00FB7A65" w:rsidP="00FB7A65">
      <w:pPr>
        <w:jc w:val="both"/>
        <w:rPr>
          <w:rFonts w:ascii="Arial" w:hAnsi="Arial" w:cs="Arial"/>
        </w:rPr>
      </w:pPr>
    </w:p>
    <w:p w:rsidR="00FB7A65" w:rsidRDefault="00FB7A65" w:rsidP="00FB7A65">
      <w:pPr>
        <w:spacing w:before="60" w:after="60"/>
        <w:jc w:val="both"/>
        <w:rPr>
          <w:rFonts w:ascii="Arial" w:hAnsi="Arial" w:cs="Arial"/>
        </w:rPr>
      </w:pPr>
      <w:r w:rsidRPr="006D3C64">
        <w:rPr>
          <w:rFonts w:ascii="Arial" w:hAnsi="Arial" w:cs="Arial"/>
        </w:rPr>
        <w:t>Legitimate new complaints will always be considered, even if the person making them is (or has been) subject to the Unreasonably Persistent Complaints/ Harassment Policy.  The school nevertheless reserves the right not to respond to communications from individuals subject to the policy.</w:t>
      </w:r>
    </w:p>
    <w:p w:rsidR="00FB7A65" w:rsidRDefault="00FB7A65" w:rsidP="00FB7A65">
      <w:pPr>
        <w:spacing w:before="60" w:after="60"/>
        <w:jc w:val="both"/>
        <w:rPr>
          <w:rFonts w:ascii="Arial" w:hAnsi="Arial" w:cs="Arial"/>
        </w:rPr>
      </w:pPr>
    </w:p>
    <w:p w:rsidR="00FB7A65" w:rsidRPr="006D3C64" w:rsidRDefault="00FB7A65" w:rsidP="00FB7A65">
      <w:pPr>
        <w:spacing w:before="60" w:after="60"/>
        <w:jc w:val="both"/>
        <w:rPr>
          <w:rFonts w:ascii="Arial" w:hAnsi="Arial" w:cs="Arial"/>
        </w:rPr>
      </w:pPr>
    </w:p>
    <w:p w:rsidR="00FB7A65" w:rsidRPr="00D55AF2" w:rsidRDefault="00FB7A65" w:rsidP="00FB7A65">
      <w:pPr>
        <w:spacing w:before="60" w:after="60"/>
        <w:jc w:val="both"/>
        <w:rPr>
          <w:rFonts w:ascii="Arial" w:hAnsi="Arial" w:cs="Arial"/>
        </w:rPr>
      </w:pPr>
    </w:p>
    <w:p w:rsidR="00FB7A65" w:rsidRPr="00374FA0" w:rsidRDefault="00FB7A65" w:rsidP="00FB7A65">
      <w:pPr>
        <w:spacing w:before="60" w:after="60"/>
        <w:jc w:val="both"/>
        <w:rPr>
          <w:rFonts w:ascii="Arial" w:hAnsi="Arial" w:cs="Arial"/>
        </w:rPr>
      </w:pPr>
    </w:p>
    <w:p w:rsidR="00FB7A65" w:rsidRPr="00EF3233" w:rsidRDefault="00FB7A65" w:rsidP="00FB7A65">
      <w:pPr>
        <w:rPr>
          <w:rFonts w:ascii="Arial" w:hAnsi="Arial" w:cs="Arial"/>
          <w:b/>
        </w:rPr>
      </w:pPr>
    </w:p>
    <w:p w:rsidR="00FB7A65" w:rsidRDefault="00FB7A65" w:rsidP="00FB7A65">
      <w:pPr>
        <w:rPr>
          <w:rFonts w:ascii="Arial" w:hAnsi="Arial" w:cs="Arial"/>
          <w:b/>
          <w:sz w:val="22"/>
          <w:szCs w:val="22"/>
        </w:rPr>
      </w:pPr>
    </w:p>
    <w:p w:rsidR="00FB7A65" w:rsidRPr="008D696C" w:rsidRDefault="00FB7A65" w:rsidP="00FB7A65">
      <w:pPr>
        <w:rPr>
          <w:rFonts w:ascii="Arial" w:hAnsi="Arial" w:cs="Arial"/>
          <w:sz w:val="22"/>
          <w:szCs w:val="22"/>
        </w:rPr>
      </w:pPr>
    </w:p>
    <w:p w:rsidR="00FB7A65" w:rsidRPr="008D696C" w:rsidRDefault="00FB7A65" w:rsidP="00FB7A65">
      <w:pPr>
        <w:jc w:val="center"/>
        <w:rPr>
          <w:rFonts w:ascii="Arial" w:hAnsi="Arial" w:cs="Arial"/>
          <w:b/>
          <w:sz w:val="22"/>
          <w:szCs w:val="22"/>
          <w:u w:val="single"/>
        </w:rPr>
      </w:pPr>
    </w:p>
    <w:p w:rsidR="00FB7A65" w:rsidRPr="008D696C" w:rsidRDefault="00FB7A65" w:rsidP="00FB7A65">
      <w:pPr>
        <w:rPr>
          <w:rFonts w:ascii="Arial" w:hAnsi="Arial" w:cs="Arial"/>
          <w:b/>
          <w:sz w:val="22"/>
          <w:szCs w:val="22"/>
          <w:u w:val="single"/>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Default="00FB7A65" w:rsidP="00FB7A65">
      <w:pPr>
        <w:jc w:val="center"/>
        <w:rPr>
          <w:rFonts w:ascii="Arial" w:hAnsi="Arial" w:cs="Arial"/>
          <w:b/>
          <w:sz w:val="22"/>
          <w:szCs w:val="22"/>
        </w:rPr>
      </w:pPr>
    </w:p>
    <w:p w:rsidR="00FB7A65" w:rsidRPr="008D696C" w:rsidRDefault="00FB7A65" w:rsidP="00FB7A65">
      <w:pPr>
        <w:jc w:val="both"/>
        <w:rPr>
          <w:rFonts w:ascii="Arial" w:hAnsi="Arial" w:cs="Arial"/>
          <w:b/>
          <w:sz w:val="22"/>
          <w:szCs w:val="22"/>
        </w:rPr>
      </w:pPr>
      <w:r>
        <w:rPr>
          <w:rFonts w:ascii="Arial" w:hAnsi="Arial" w:cs="Arial"/>
          <w:b/>
          <w:sz w:val="22"/>
          <w:szCs w:val="22"/>
        </w:rPr>
        <w:t>Appendix 3</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D696C">
        <w:rPr>
          <w:rFonts w:ascii="Arial" w:hAnsi="Arial" w:cs="Arial"/>
          <w:b/>
          <w:sz w:val="22"/>
          <w:szCs w:val="22"/>
        </w:rPr>
        <w:t>Contact/Complaints Triage Table</w:t>
      </w:r>
    </w:p>
    <w:p w:rsidR="00FB7A65" w:rsidRPr="008D696C" w:rsidRDefault="00FB7A65" w:rsidP="00FB7A65">
      <w:pPr>
        <w:jc w:val="center"/>
        <w:rPr>
          <w:rFonts w:ascii="Arial" w:hAnsi="Arial" w:cs="Arial"/>
          <w:b/>
          <w:sz w:val="22"/>
          <w:szCs w:val="22"/>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gridCol w:w="3060"/>
      </w:tblGrid>
      <w:tr w:rsidR="00FB7A65" w:rsidRPr="008D696C" w:rsidTr="00C46600">
        <w:tc>
          <w:tcPr>
            <w:tcW w:w="2700" w:type="dxa"/>
          </w:tcPr>
          <w:p w:rsidR="00FB7A65" w:rsidRPr="008D696C" w:rsidRDefault="00FB7A65" w:rsidP="00C46600">
            <w:pPr>
              <w:jc w:val="center"/>
              <w:rPr>
                <w:rFonts w:ascii="Arial" w:hAnsi="Arial" w:cs="Arial"/>
                <w:b/>
                <w:sz w:val="22"/>
                <w:szCs w:val="22"/>
              </w:rPr>
            </w:pPr>
            <w:r w:rsidRPr="008D696C">
              <w:rPr>
                <w:rFonts w:ascii="Arial" w:hAnsi="Arial" w:cs="Arial"/>
                <w:b/>
                <w:sz w:val="22"/>
                <w:szCs w:val="22"/>
              </w:rPr>
              <w:t>Nature of Contact</w:t>
            </w:r>
          </w:p>
        </w:tc>
        <w:tc>
          <w:tcPr>
            <w:tcW w:w="3240" w:type="dxa"/>
          </w:tcPr>
          <w:p w:rsidR="00FB7A65" w:rsidRPr="008D696C" w:rsidRDefault="00FB7A65" w:rsidP="00C46600">
            <w:pPr>
              <w:jc w:val="center"/>
              <w:rPr>
                <w:rFonts w:ascii="Arial" w:hAnsi="Arial" w:cs="Arial"/>
                <w:b/>
                <w:sz w:val="22"/>
                <w:szCs w:val="22"/>
              </w:rPr>
            </w:pPr>
            <w:r w:rsidRPr="008D696C">
              <w:rPr>
                <w:rFonts w:ascii="Arial" w:hAnsi="Arial" w:cs="Arial"/>
                <w:b/>
                <w:sz w:val="22"/>
                <w:szCs w:val="22"/>
              </w:rPr>
              <w:t>Appropriate person to receive contact</w:t>
            </w:r>
          </w:p>
        </w:tc>
        <w:tc>
          <w:tcPr>
            <w:tcW w:w="3060" w:type="dxa"/>
          </w:tcPr>
          <w:p w:rsidR="00FB7A65" w:rsidRPr="008D696C" w:rsidRDefault="00FB7A65" w:rsidP="00C46600">
            <w:pPr>
              <w:jc w:val="center"/>
              <w:rPr>
                <w:rFonts w:ascii="Arial" w:hAnsi="Arial" w:cs="Arial"/>
                <w:b/>
                <w:sz w:val="22"/>
                <w:szCs w:val="22"/>
              </w:rPr>
            </w:pPr>
            <w:r w:rsidRPr="008D696C">
              <w:rPr>
                <w:rFonts w:ascii="Arial" w:hAnsi="Arial" w:cs="Arial"/>
                <w:b/>
                <w:sz w:val="22"/>
                <w:szCs w:val="22"/>
              </w:rPr>
              <w:t>Relevant Policy/Procedure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Request for published information</w:t>
            </w:r>
          </w:p>
        </w:tc>
        <w:tc>
          <w:tcPr>
            <w:tcW w:w="324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School Office</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FOI Act</w:t>
            </w:r>
          </w:p>
          <w:p w:rsidR="00FB7A65" w:rsidRPr="008D696C" w:rsidRDefault="00FB7A65" w:rsidP="00C46600">
            <w:pPr>
              <w:jc w:val="center"/>
              <w:rPr>
                <w:rFonts w:ascii="Arial" w:hAnsi="Arial" w:cs="Arial"/>
                <w:sz w:val="22"/>
                <w:szCs w:val="22"/>
              </w:rPr>
            </w:pPr>
            <w:r w:rsidRPr="008D696C">
              <w:rPr>
                <w:rFonts w:ascii="Arial" w:hAnsi="Arial" w:cs="Arial"/>
                <w:sz w:val="22"/>
                <w:szCs w:val="22"/>
              </w:rPr>
              <w:t>Charging Policy</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Request for personal pupil information</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r w:rsidRPr="008D696C">
              <w:rPr>
                <w:rFonts w:ascii="Arial" w:hAnsi="Arial" w:cs="Arial"/>
                <w:sz w:val="22"/>
                <w:szCs w:val="22"/>
              </w:rPr>
              <w:t xml:space="preserve"> or </w:t>
            </w:r>
          </w:p>
          <w:p w:rsidR="00FB7A65" w:rsidRPr="008D696C" w:rsidRDefault="00FB7A65" w:rsidP="00C46600">
            <w:pPr>
              <w:jc w:val="center"/>
              <w:rPr>
                <w:rFonts w:ascii="Arial" w:hAnsi="Arial" w:cs="Arial"/>
                <w:sz w:val="22"/>
                <w:szCs w:val="22"/>
              </w:rPr>
            </w:pPr>
            <w:r w:rsidRPr="008D696C">
              <w:rPr>
                <w:rFonts w:ascii="Arial" w:hAnsi="Arial" w:cs="Arial"/>
                <w:sz w:val="22"/>
                <w:szCs w:val="22"/>
              </w:rPr>
              <w:t>Senior member of staff</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DPA</w:t>
            </w:r>
          </w:p>
          <w:p w:rsidR="00FB7A65" w:rsidRPr="008D696C" w:rsidRDefault="00FB7A65" w:rsidP="00C46600">
            <w:pPr>
              <w:jc w:val="center"/>
              <w:rPr>
                <w:rFonts w:ascii="Arial" w:hAnsi="Arial" w:cs="Arial"/>
                <w:sz w:val="22"/>
                <w:szCs w:val="22"/>
              </w:rPr>
            </w:pPr>
            <w:r w:rsidRPr="008D696C">
              <w:rPr>
                <w:rFonts w:ascii="Arial" w:hAnsi="Arial" w:cs="Arial"/>
                <w:sz w:val="22"/>
                <w:szCs w:val="22"/>
              </w:rPr>
              <w:t>Charging Policy</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Complaint about GB policy</w:t>
            </w:r>
          </w:p>
          <w:p w:rsidR="00FB7A65" w:rsidRPr="008D696C" w:rsidRDefault="00FB7A65" w:rsidP="00C46600">
            <w:pPr>
              <w:jc w:val="center"/>
              <w:rPr>
                <w:rFonts w:ascii="Arial" w:hAnsi="Arial" w:cs="Arial"/>
                <w:sz w:val="22"/>
                <w:szCs w:val="22"/>
              </w:rPr>
            </w:pPr>
            <w:r w:rsidRPr="008D696C">
              <w:rPr>
                <w:rFonts w:ascii="Arial" w:hAnsi="Arial" w:cs="Arial"/>
                <w:sz w:val="22"/>
                <w:szCs w:val="22"/>
              </w:rPr>
              <w:t>(content or application of)</w:t>
            </w:r>
          </w:p>
        </w:tc>
        <w:tc>
          <w:tcPr>
            <w:tcW w:w="324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Clerk/Chair</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General Complaints Procedure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Concern about provision of facilities or services by the school</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p>
          <w:p w:rsidR="00FB7A65" w:rsidRPr="008D696C" w:rsidRDefault="00FB7A65" w:rsidP="00C46600">
            <w:pPr>
              <w:jc w:val="center"/>
              <w:rPr>
                <w:rFonts w:ascii="Arial" w:hAnsi="Arial" w:cs="Arial"/>
                <w:sz w:val="22"/>
                <w:szCs w:val="22"/>
              </w:rPr>
            </w:pPr>
            <w:r w:rsidRPr="008D696C">
              <w:rPr>
                <w:rFonts w:ascii="Arial" w:hAnsi="Arial" w:cs="Arial"/>
                <w:sz w:val="22"/>
                <w:szCs w:val="22"/>
              </w:rPr>
              <w:t>Chair</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General Complaints Procedure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Allegation about conduct of a member of staff</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p>
          <w:p w:rsidR="00FB7A65" w:rsidRPr="008D696C" w:rsidRDefault="00FB7A65" w:rsidP="00C46600">
            <w:pPr>
              <w:jc w:val="center"/>
              <w:rPr>
                <w:rFonts w:ascii="Arial" w:hAnsi="Arial" w:cs="Arial"/>
                <w:sz w:val="22"/>
                <w:szCs w:val="22"/>
              </w:rPr>
            </w:pPr>
            <w:r w:rsidRPr="008D696C">
              <w:rPr>
                <w:rFonts w:ascii="Arial" w:hAnsi="Arial" w:cs="Arial"/>
                <w:sz w:val="22"/>
                <w:szCs w:val="22"/>
              </w:rPr>
              <w:t>Or Chair (if allegation against head)</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School Staff Discipline Procedure (Confidential to School and Employee)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Allegation of verbal or physical assault by employee on pupil</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r w:rsidRPr="008D696C">
              <w:rPr>
                <w:rFonts w:ascii="Arial" w:hAnsi="Arial" w:cs="Arial"/>
                <w:sz w:val="22"/>
                <w:szCs w:val="22"/>
              </w:rPr>
              <w:t xml:space="preserve"> OR</w:t>
            </w:r>
          </w:p>
          <w:p w:rsidR="00FB7A65" w:rsidRPr="008D696C" w:rsidRDefault="00FB7A65" w:rsidP="00C46600">
            <w:pPr>
              <w:jc w:val="center"/>
              <w:rPr>
                <w:rFonts w:ascii="Arial" w:hAnsi="Arial" w:cs="Arial"/>
                <w:sz w:val="22"/>
                <w:szCs w:val="22"/>
              </w:rPr>
            </w:pPr>
            <w:r w:rsidRPr="008D696C">
              <w:rPr>
                <w:rFonts w:ascii="Arial" w:hAnsi="Arial" w:cs="Arial"/>
                <w:sz w:val="22"/>
                <w:szCs w:val="22"/>
              </w:rPr>
              <w:t>Child Protection co-ordinator Or Chair (if allegation against head)</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Local Child Protection Procedures (Confidential to school, LA CPO and parents of alleged victim)</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Allegation about capability of a member of staff</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p>
          <w:p w:rsidR="00FB7A65" w:rsidRPr="008D696C" w:rsidRDefault="00FB7A65" w:rsidP="00C46600">
            <w:pPr>
              <w:jc w:val="center"/>
              <w:rPr>
                <w:rFonts w:ascii="Arial" w:hAnsi="Arial" w:cs="Arial"/>
                <w:sz w:val="22"/>
                <w:szCs w:val="22"/>
              </w:rPr>
            </w:pPr>
            <w:r w:rsidRPr="008D696C">
              <w:rPr>
                <w:rFonts w:ascii="Arial" w:hAnsi="Arial" w:cs="Arial"/>
                <w:sz w:val="22"/>
                <w:szCs w:val="22"/>
              </w:rPr>
              <w:t>Or Chair (if allegation against head)</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School Staff Competence Procedure (Confidential to School and Employee)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Conduct of another pupil (e.g. bullying)</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r w:rsidRPr="008D696C">
              <w:rPr>
                <w:rFonts w:ascii="Arial" w:hAnsi="Arial" w:cs="Arial"/>
                <w:sz w:val="22"/>
                <w:szCs w:val="22"/>
              </w:rPr>
              <w:t xml:space="preserve"> or </w:t>
            </w:r>
          </w:p>
          <w:p w:rsidR="00FB7A65" w:rsidRPr="008D696C" w:rsidRDefault="00FB7A65" w:rsidP="00C46600">
            <w:pPr>
              <w:jc w:val="center"/>
              <w:rPr>
                <w:rFonts w:ascii="Arial" w:hAnsi="Arial" w:cs="Arial"/>
                <w:sz w:val="22"/>
                <w:szCs w:val="22"/>
              </w:rPr>
            </w:pPr>
            <w:r w:rsidRPr="008D696C">
              <w:rPr>
                <w:rFonts w:ascii="Arial" w:hAnsi="Arial" w:cs="Arial"/>
                <w:sz w:val="22"/>
                <w:szCs w:val="22"/>
              </w:rPr>
              <w:t>Senior member of staff</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School behaviour and discipline procedures (Confidential to School and parents of alleged perpetrator)</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Discipline of a pupil</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r w:rsidRPr="008D696C">
              <w:rPr>
                <w:rFonts w:ascii="Arial" w:hAnsi="Arial" w:cs="Arial"/>
                <w:sz w:val="22"/>
                <w:szCs w:val="22"/>
              </w:rPr>
              <w:t xml:space="preserve"> or </w:t>
            </w:r>
          </w:p>
          <w:p w:rsidR="00FB7A65" w:rsidRPr="008D696C" w:rsidRDefault="00FB7A65" w:rsidP="00C46600">
            <w:pPr>
              <w:jc w:val="center"/>
              <w:rPr>
                <w:rFonts w:ascii="Arial" w:hAnsi="Arial" w:cs="Arial"/>
                <w:sz w:val="22"/>
                <w:szCs w:val="22"/>
              </w:rPr>
            </w:pPr>
            <w:r w:rsidRPr="008D696C">
              <w:rPr>
                <w:rFonts w:ascii="Arial" w:hAnsi="Arial" w:cs="Arial"/>
                <w:sz w:val="22"/>
                <w:szCs w:val="22"/>
              </w:rPr>
              <w:t>Senior member of staff</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School behaviour and discipline procedures (Confidential to School and parents of pupil)</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Content of /Failure to maintain a statement of SEN</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r w:rsidRPr="008D696C">
              <w:rPr>
                <w:rFonts w:ascii="Arial" w:hAnsi="Arial" w:cs="Arial"/>
                <w:sz w:val="22"/>
                <w:szCs w:val="22"/>
              </w:rPr>
              <w:t xml:space="preserve"> /SENCO</w:t>
            </w:r>
          </w:p>
          <w:p w:rsidR="00FB7A65" w:rsidRPr="008D696C" w:rsidRDefault="00FB7A65" w:rsidP="00C46600">
            <w:pPr>
              <w:jc w:val="center"/>
              <w:rPr>
                <w:rFonts w:ascii="Arial" w:hAnsi="Arial" w:cs="Arial"/>
                <w:sz w:val="22"/>
                <w:szCs w:val="22"/>
              </w:rPr>
            </w:pPr>
            <w:r w:rsidRPr="008D696C">
              <w:rPr>
                <w:rFonts w:ascii="Arial" w:hAnsi="Arial" w:cs="Arial"/>
                <w:sz w:val="22"/>
                <w:szCs w:val="22"/>
              </w:rPr>
              <w:t xml:space="preserve">LA </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LA procedures</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Admissions</w:t>
            </w:r>
          </w:p>
        </w:tc>
        <w:tc>
          <w:tcPr>
            <w:tcW w:w="324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Chair/Clerk (Foundation/VA)</w:t>
            </w:r>
          </w:p>
          <w:p w:rsidR="00FB7A65" w:rsidRPr="008D696C" w:rsidRDefault="00FB7A65" w:rsidP="00C46600">
            <w:pPr>
              <w:jc w:val="center"/>
              <w:rPr>
                <w:rFonts w:ascii="Arial" w:hAnsi="Arial" w:cs="Arial"/>
                <w:sz w:val="22"/>
                <w:szCs w:val="22"/>
              </w:rPr>
            </w:pPr>
            <w:r w:rsidRPr="008D696C">
              <w:rPr>
                <w:rFonts w:ascii="Arial" w:hAnsi="Arial" w:cs="Arial"/>
                <w:sz w:val="22"/>
                <w:szCs w:val="22"/>
              </w:rPr>
              <w:t>LA (Community/VC)</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Admissions Procedure</w:t>
            </w:r>
          </w:p>
          <w:p w:rsidR="00FB7A65" w:rsidRPr="008D696C" w:rsidRDefault="00FB7A65" w:rsidP="00C46600">
            <w:pPr>
              <w:jc w:val="center"/>
              <w:rPr>
                <w:rFonts w:ascii="Arial" w:hAnsi="Arial" w:cs="Arial"/>
                <w:sz w:val="22"/>
                <w:szCs w:val="22"/>
              </w:rPr>
            </w:pPr>
            <w:r w:rsidRPr="008D696C">
              <w:rPr>
                <w:rFonts w:ascii="Arial" w:hAnsi="Arial" w:cs="Arial"/>
                <w:sz w:val="22"/>
                <w:szCs w:val="22"/>
              </w:rPr>
              <w:t>Admissions Appeal Procedure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Exclusion</w:t>
            </w:r>
          </w:p>
        </w:tc>
        <w:tc>
          <w:tcPr>
            <w:tcW w:w="324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Chair/Clerk (Foundation/VA)</w:t>
            </w:r>
          </w:p>
          <w:p w:rsidR="00FB7A65" w:rsidRPr="008D696C" w:rsidRDefault="00FB7A65" w:rsidP="00C46600">
            <w:pPr>
              <w:jc w:val="center"/>
              <w:rPr>
                <w:rFonts w:ascii="Arial" w:hAnsi="Arial" w:cs="Arial"/>
                <w:sz w:val="22"/>
                <w:szCs w:val="22"/>
              </w:rPr>
            </w:pPr>
            <w:r w:rsidRPr="008D696C">
              <w:rPr>
                <w:rFonts w:ascii="Arial" w:hAnsi="Arial" w:cs="Arial"/>
                <w:sz w:val="22"/>
                <w:szCs w:val="22"/>
              </w:rPr>
              <w:t>LA (Community/VC)</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Exclusion Appeal Procedure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Failure to provide NC Entitlement or Inappropriate Curriculum</w:t>
            </w:r>
          </w:p>
        </w:tc>
        <w:tc>
          <w:tcPr>
            <w:tcW w:w="3240" w:type="dxa"/>
          </w:tcPr>
          <w:p w:rsidR="00FB7A65" w:rsidRPr="008D696C" w:rsidRDefault="00FB7A65" w:rsidP="00C46600">
            <w:pPr>
              <w:jc w:val="center"/>
              <w:rPr>
                <w:rFonts w:ascii="Arial" w:hAnsi="Arial" w:cs="Arial"/>
                <w:sz w:val="22"/>
                <w:szCs w:val="22"/>
              </w:rPr>
            </w:pPr>
            <w:smartTag w:uri="urn:schemas-microsoft-com:office:smarttags" w:element="PersonName">
              <w:smartTag w:uri="urn:schemas-microsoft-com:office:smarttags" w:element="PersonName">
                <w:r w:rsidRPr="008D696C">
                  <w:rPr>
                    <w:rFonts w:ascii="Arial" w:hAnsi="Arial" w:cs="Arial"/>
                    <w:sz w:val="22"/>
                    <w:szCs w:val="22"/>
                  </w:rPr>
                  <w:t>Head</w:t>
                </w:r>
              </w:smartTag>
              <w:r w:rsidRPr="008D696C">
                <w:rPr>
                  <w:rFonts w:ascii="Arial" w:hAnsi="Arial" w:cs="Arial"/>
                  <w:sz w:val="22"/>
                  <w:szCs w:val="22"/>
                </w:rPr>
                <w:t xml:space="preserve"> Teacher</w:t>
              </w:r>
            </w:smartTag>
          </w:p>
          <w:p w:rsidR="00FB7A65" w:rsidRPr="008D696C" w:rsidRDefault="00FB7A65" w:rsidP="00C46600">
            <w:pPr>
              <w:jc w:val="center"/>
              <w:rPr>
                <w:rFonts w:ascii="Arial" w:hAnsi="Arial" w:cs="Arial"/>
                <w:sz w:val="22"/>
                <w:szCs w:val="22"/>
              </w:rPr>
            </w:pPr>
            <w:r w:rsidRPr="008D696C">
              <w:rPr>
                <w:rFonts w:ascii="Arial" w:hAnsi="Arial" w:cs="Arial"/>
                <w:sz w:val="22"/>
                <w:szCs w:val="22"/>
              </w:rPr>
              <w:t>Clerk to GB</w:t>
            </w:r>
          </w:p>
          <w:p w:rsidR="00FB7A65" w:rsidRPr="008D696C" w:rsidRDefault="00FB7A65" w:rsidP="00C46600">
            <w:pPr>
              <w:jc w:val="center"/>
              <w:rPr>
                <w:rFonts w:ascii="Arial" w:hAnsi="Arial" w:cs="Arial"/>
                <w:sz w:val="22"/>
                <w:szCs w:val="22"/>
              </w:rPr>
            </w:pPr>
            <w:r w:rsidRPr="008D696C">
              <w:rPr>
                <w:rFonts w:ascii="Arial" w:hAnsi="Arial" w:cs="Arial"/>
                <w:sz w:val="22"/>
                <w:szCs w:val="22"/>
              </w:rPr>
              <w:t>LA</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LA Procedure</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Extended Services</w:t>
            </w:r>
          </w:p>
        </w:tc>
        <w:tc>
          <w:tcPr>
            <w:tcW w:w="324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Manager of relevant service</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Procedures of Service Provider</w:t>
            </w:r>
          </w:p>
        </w:tc>
      </w:tr>
      <w:tr w:rsidR="00FB7A65" w:rsidRPr="008D696C" w:rsidTr="00C46600">
        <w:tc>
          <w:tcPr>
            <w:tcW w:w="270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Decision to remove licence for a person to enter school premises (banning)</w:t>
            </w:r>
          </w:p>
        </w:tc>
        <w:tc>
          <w:tcPr>
            <w:tcW w:w="324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Clerk to GB/Chair</w:t>
            </w:r>
          </w:p>
        </w:tc>
        <w:tc>
          <w:tcPr>
            <w:tcW w:w="3060" w:type="dxa"/>
          </w:tcPr>
          <w:p w:rsidR="00FB7A65" w:rsidRPr="008D696C" w:rsidRDefault="00FB7A65" w:rsidP="00C46600">
            <w:pPr>
              <w:jc w:val="center"/>
              <w:rPr>
                <w:rFonts w:ascii="Arial" w:hAnsi="Arial" w:cs="Arial"/>
                <w:sz w:val="22"/>
                <w:szCs w:val="22"/>
              </w:rPr>
            </w:pPr>
            <w:r w:rsidRPr="008D696C">
              <w:rPr>
                <w:rFonts w:ascii="Arial" w:hAnsi="Arial" w:cs="Arial"/>
                <w:sz w:val="22"/>
                <w:szCs w:val="22"/>
              </w:rPr>
              <w:t>GB Appeal Committee</w:t>
            </w:r>
          </w:p>
        </w:tc>
      </w:tr>
    </w:tbl>
    <w:p w:rsidR="00FB7A65" w:rsidRPr="008D696C" w:rsidRDefault="00FB7A65" w:rsidP="00FB7A65">
      <w:pPr>
        <w:rPr>
          <w:rFonts w:ascii="Arial" w:hAnsi="Arial" w:cs="Arial"/>
          <w:sz w:val="22"/>
          <w:szCs w:val="22"/>
        </w:rPr>
      </w:pPr>
    </w:p>
    <w:p w:rsidR="00FB7A65" w:rsidRDefault="00FB7A65" w:rsidP="00FB7A65">
      <w:pPr>
        <w:rPr>
          <w:rFonts w:ascii="Arial" w:hAnsi="Arial" w:cs="Arial"/>
          <w:b/>
          <w:bCs/>
          <w:sz w:val="22"/>
          <w:szCs w:val="22"/>
        </w:rPr>
      </w:pPr>
    </w:p>
    <w:p w:rsidR="00FB7A65" w:rsidRDefault="00FB7A65" w:rsidP="00FB7A65">
      <w:pPr>
        <w:rPr>
          <w:rFonts w:ascii="Arial" w:hAnsi="Arial" w:cs="Arial"/>
          <w:b/>
          <w:bCs/>
          <w:sz w:val="22"/>
          <w:szCs w:val="22"/>
        </w:rPr>
      </w:pPr>
    </w:p>
    <w:p w:rsidR="00FB7A65" w:rsidRDefault="00FB7A65" w:rsidP="00FB7A65">
      <w:pPr>
        <w:rPr>
          <w:rFonts w:ascii="Arial" w:hAnsi="Arial" w:cs="Arial"/>
          <w:b/>
          <w:bCs/>
          <w:sz w:val="22"/>
          <w:szCs w:val="22"/>
        </w:rPr>
      </w:pPr>
    </w:p>
    <w:p w:rsidR="00FB7A65" w:rsidRPr="006D477A" w:rsidRDefault="00FB7A65" w:rsidP="00FB7A65">
      <w:pPr>
        <w:rPr>
          <w:rFonts w:ascii="Arial" w:hAnsi="Arial" w:cs="Arial"/>
          <w:sz w:val="22"/>
          <w:szCs w:val="22"/>
        </w:rPr>
      </w:pPr>
      <w:r w:rsidRPr="008D696C">
        <w:rPr>
          <w:rFonts w:ascii="Arial" w:hAnsi="Arial" w:cs="Arial"/>
          <w:sz w:val="22"/>
          <w:szCs w:val="22"/>
        </w:rPr>
        <w:t xml:space="preserve"> </w:t>
      </w:r>
      <w:r w:rsidRPr="007E3058">
        <w:rPr>
          <w:rFonts w:ascii="Arial" w:hAnsi="Arial" w:cs="Arial"/>
          <w:b/>
        </w:rPr>
        <w:t xml:space="preserve">Appendix </w:t>
      </w:r>
      <w:r>
        <w:rPr>
          <w:rFonts w:ascii="Arial" w:hAnsi="Arial" w:cs="Arial"/>
          <w:b/>
        </w:rPr>
        <w:t>4</w:t>
      </w:r>
      <w:r>
        <w:rPr>
          <w:rFonts w:ascii="Arial" w:hAnsi="Arial" w:cs="Arial"/>
        </w:rPr>
        <w:tab/>
      </w:r>
      <w:r>
        <w:rPr>
          <w:rFonts w:ascii="Arial" w:hAnsi="Arial" w:cs="Arial"/>
        </w:rPr>
        <w:tab/>
      </w:r>
      <w:r>
        <w:rPr>
          <w:rFonts w:ascii="Arial" w:hAnsi="Arial" w:cs="Arial"/>
        </w:rPr>
        <w:tab/>
      </w:r>
      <w:r w:rsidRPr="006C7183">
        <w:rPr>
          <w:rFonts w:ascii="Arial" w:hAnsi="Arial" w:cs="Arial"/>
          <w:b/>
        </w:rPr>
        <w:t>Barrs Court Primary School</w:t>
      </w:r>
    </w:p>
    <w:p w:rsidR="00FB7A65" w:rsidRPr="006C7183" w:rsidRDefault="00FB7A65" w:rsidP="00FB7A65">
      <w:pPr>
        <w:jc w:val="center"/>
        <w:rPr>
          <w:rFonts w:ascii="Arial" w:hAnsi="Arial" w:cs="Arial"/>
          <w:b/>
        </w:rPr>
      </w:pPr>
      <w:r w:rsidRPr="006C7183">
        <w:rPr>
          <w:rFonts w:ascii="Arial" w:hAnsi="Arial" w:cs="Arial"/>
          <w:b/>
        </w:rPr>
        <w:t xml:space="preserve"> Meeting Request Form</w:t>
      </w:r>
    </w:p>
    <w:p w:rsidR="00FB7A65" w:rsidRPr="008D696C" w:rsidRDefault="00FB7A65" w:rsidP="00FB7A65">
      <w:pPr>
        <w:jc w:val="center"/>
        <w:rPr>
          <w:rFonts w:ascii="Arial" w:hAnsi="Arial" w:cs="Arial"/>
          <w:sz w:val="22"/>
          <w:szCs w:val="22"/>
        </w:rPr>
      </w:pPr>
    </w:p>
    <w:p w:rsidR="00FB7A65" w:rsidRPr="006C7183" w:rsidRDefault="00FB7A65" w:rsidP="00FB7A65">
      <w:pPr>
        <w:rPr>
          <w:rFonts w:ascii="Arial" w:hAnsi="Arial" w:cs="Arial"/>
        </w:rPr>
      </w:pPr>
      <w:r w:rsidRPr="006C7183">
        <w:rPr>
          <w:rFonts w:ascii="Arial" w:hAnsi="Arial" w:cs="Arial"/>
        </w:rPr>
        <w:t xml:space="preserve">I wish to meet </w:t>
      </w:r>
      <w:r>
        <w:rPr>
          <w:rFonts w:ascii="Arial" w:hAnsi="Arial" w:cs="Arial"/>
        </w:rPr>
        <w:t>…</w:t>
      </w:r>
      <w:r w:rsidRPr="006C7183">
        <w:rPr>
          <w:rFonts w:ascii="Arial" w:hAnsi="Arial" w:cs="Arial"/>
        </w:rPr>
        <w:t>............................................ to discuss the following matter:</w:t>
      </w:r>
    </w:p>
    <w:p w:rsidR="00FB7A65" w:rsidRPr="006C7183" w:rsidRDefault="00FB7A65" w:rsidP="00FB7A65">
      <w:pPr>
        <w:rPr>
          <w:rFonts w:ascii="Arial" w:hAnsi="Arial" w:cs="Arial"/>
        </w:rPr>
      </w:pPr>
    </w:p>
    <w:p w:rsidR="00FB7A65" w:rsidRPr="006C7183" w:rsidRDefault="00FB7A65" w:rsidP="00FB7A65">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067E48B" wp14:editId="4CB77DEA">
                <wp:simplePos x="0" y="0"/>
                <wp:positionH relativeFrom="column">
                  <wp:posOffset>-66675</wp:posOffset>
                </wp:positionH>
                <wp:positionV relativeFrom="paragraph">
                  <wp:posOffset>111125</wp:posOffset>
                </wp:positionV>
                <wp:extent cx="5498465" cy="1507490"/>
                <wp:effectExtent l="9525" t="8255" r="6985"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507490"/>
                        </a:xfrm>
                        <a:prstGeom prst="rect">
                          <a:avLst/>
                        </a:prstGeom>
                        <a:solidFill>
                          <a:srgbClr val="FFFFFF"/>
                        </a:solidFill>
                        <a:ln w="9525">
                          <a:solidFill>
                            <a:srgbClr val="000000"/>
                          </a:solidFill>
                          <a:miter lim="800000"/>
                          <a:headEnd/>
                          <a:tailEnd/>
                        </a:ln>
                      </wps:spPr>
                      <wps:txbx>
                        <w:txbxContent>
                          <w:p w:rsidR="00FB7A65" w:rsidRPr="004F6687" w:rsidRDefault="00FB7A65" w:rsidP="00FB7A65">
                            <w:pPr>
                              <w:rPr>
                                <w:rFonts w:ascii="Arial" w:hAnsi="Arial" w:cs="Arial"/>
                              </w:rPr>
                            </w:pPr>
                            <w:r>
                              <w:rPr>
                                <w:rFonts w:ascii="Arial" w:hAnsi="Arial" w:cs="Arial"/>
                              </w:rPr>
                              <w:t>Brief d</w:t>
                            </w:r>
                            <w:r w:rsidRPr="004F6687">
                              <w:rPr>
                                <w:rFonts w:ascii="Arial" w:hAnsi="Arial" w:cs="Arial"/>
                              </w:rPr>
                              <w:t>etails of topic to be discussed: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7E48B" id="Text Box 41" o:spid="_x0000_s1065" type="#_x0000_t202" style="position:absolute;margin-left:-5.25pt;margin-top:8.75pt;width:432.95pt;height:1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">
                <v:textbox>
                  <w:txbxContent>
                    <w:p w:rsidR="00FB7A65" w:rsidRPr="004F6687" w:rsidRDefault="00FB7A65" w:rsidP="00FB7A65">
                      <w:pPr>
                        <w:rPr>
                          <w:rFonts w:ascii="Arial" w:hAnsi="Arial" w:cs="Arial"/>
                        </w:rPr>
                      </w:pPr>
                      <w:r>
                        <w:rPr>
                          <w:rFonts w:ascii="Arial" w:hAnsi="Arial" w:cs="Arial"/>
                        </w:rPr>
                        <w:t>Brief d</w:t>
                      </w:r>
                      <w:r w:rsidRPr="004F6687">
                        <w:rPr>
                          <w:rFonts w:ascii="Arial" w:hAnsi="Arial" w:cs="Arial"/>
                        </w:rPr>
                        <w:t>etails of topic to be discussed:</w:t>
                      </w:r>
                    </w:p>
                  </w:txbxContent>
                </v:textbox>
              </v:shape>
            </w:pict>
          </mc:Fallback>
        </mc:AlternateContent>
      </w: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3666568C" wp14:editId="0F12F8DA">
                <wp:simplePos x="0" y="0"/>
                <wp:positionH relativeFrom="column">
                  <wp:posOffset>-66675</wp:posOffset>
                </wp:positionH>
                <wp:positionV relativeFrom="paragraph">
                  <wp:posOffset>37465</wp:posOffset>
                </wp:positionV>
                <wp:extent cx="5498465" cy="847725"/>
                <wp:effectExtent l="9525" t="13970" r="6985" b="508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847725"/>
                        </a:xfrm>
                        <a:prstGeom prst="rect">
                          <a:avLst/>
                        </a:prstGeom>
                        <a:solidFill>
                          <a:srgbClr val="FFFFFF"/>
                        </a:solidFill>
                        <a:ln w="9525">
                          <a:solidFill>
                            <a:srgbClr val="000000"/>
                          </a:solidFill>
                          <a:miter lim="800000"/>
                          <a:headEnd/>
                          <a:tailEnd/>
                        </a:ln>
                      </wps:spPr>
                      <wps:txbx>
                        <w:txbxContent>
                          <w:p w:rsidR="00FB7A65" w:rsidRPr="004F6687" w:rsidRDefault="00FB7A65" w:rsidP="00FB7A65">
                            <w:pPr>
                              <w:rPr>
                                <w:rFonts w:ascii="Arial" w:hAnsi="Arial" w:cs="Arial"/>
                              </w:rPr>
                            </w:pPr>
                            <w:r w:rsidRPr="004F6687">
                              <w:rPr>
                                <w:rFonts w:ascii="Arial" w:hAnsi="Arial" w:cs="Arial"/>
                              </w:rPr>
                              <w:t>Dates/times when it would be most convenient for a meeting: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6568C" id="Text Box 3" o:spid="_x0000_s1066" type="#_x0000_t202" style="position:absolute;margin-left:-5.25pt;margin-top:2.95pt;width:432.9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">
                <v:textbox>
                  <w:txbxContent>
                    <w:p w:rsidR="00FB7A65" w:rsidRPr="004F6687" w:rsidRDefault="00FB7A65" w:rsidP="00FB7A65">
                      <w:pPr>
                        <w:rPr>
                          <w:rFonts w:ascii="Arial" w:hAnsi="Arial" w:cs="Arial"/>
                        </w:rPr>
                      </w:pPr>
                      <w:r w:rsidRPr="004F6687">
                        <w:rPr>
                          <w:rFonts w:ascii="Arial" w:hAnsi="Arial" w:cs="Arial"/>
                        </w:rPr>
                        <w:t>Dates/times when it would be most convenient for a meeting:</w:t>
                      </w:r>
                    </w:p>
                  </w:txbxContent>
                </v:textbox>
              </v:shape>
            </w:pict>
          </mc:Fallback>
        </mc:AlternateContent>
      </w: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 xml:space="preserve">Your name: </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 xml:space="preserve">Relationship with school (e.g. parent </w:t>
      </w:r>
      <w:proofErr w:type="gramStart"/>
      <w:r w:rsidRPr="006C7183">
        <w:rPr>
          <w:rFonts w:ascii="Arial" w:hAnsi="Arial" w:cs="Arial"/>
        </w:rPr>
        <w:t>of  a</w:t>
      </w:r>
      <w:proofErr w:type="gramEnd"/>
      <w:r w:rsidRPr="006C7183">
        <w:rPr>
          <w:rFonts w:ascii="Arial" w:hAnsi="Arial" w:cs="Arial"/>
        </w:rPr>
        <w:t xml:space="preserve"> pupil on the school roll):</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Pupil’s name (if relevant to the matter to be discussed)</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Your Address:</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ind w:left="720" w:hanging="720"/>
        <w:rPr>
          <w:rFonts w:ascii="Arial" w:hAnsi="Arial" w:cs="Arial"/>
        </w:rPr>
      </w:pPr>
      <w:r w:rsidRPr="006C7183">
        <w:rPr>
          <w:rFonts w:ascii="Arial" w:hAnsi="Arial" w:cs="Arial"/>
        </w:rPr>
        <w:t>Telephone numbers</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Daytime:</w:t>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t xml:space="preserve"> Evening:</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e-mail address:</w:t>
      </w:r>
    </w:p>
    <w:p w:rsidR="00FB7A65" w:rsidRPr="006C7183" w:rsidRDefault="00FB7A65" w:rsidP="00FB7A65">
      <w:pPr>
        <w:jc w:val="center"/>
        <w:rPr>
          <w:rFonts w:ascii="Arial" w:hAnsi="Arial" w:cs="Arial"/>
          <w:b/>
        </w:rPr>
      </w:pPr>
    </w:p>
    <w:p w:rsidR="00FB7A65" w:rsidRPr="006C7183" w:rsidRDefault="00FB7A65" w:rsidP="00FB7A65">
      <w:pPr>
        <w:rPr>
          <w:rFonts w:ascii="Arial" w:hAnsi="Arial" w:cs="Arial"/>
          <w:b/>
        </w:rPr>
      </w:pPr>
    </w:p>
    <w:p w:rsidR="00FB7A65" w:rsidRPr="006C7183" w:rsidRDefault="00FB7A65" w:rsidP="00FB7A65">
      <w:pPr>
        <w:rPr>
          <w:rFonts w:ascii="Arial" w:hAnsi="Arial" w:cs="Arial"/>
          <w:b/>
        </w:rPr>
      </w:pPr>
      <w:r w:rsidRPr="006C7183">
        <w:rPr>
          <w:rFonts w:ascii="Arial" w:hAnsi="Arial" w:cs="Arial"/>
          <w:b/>
        </w:rPr>
        <w:t xml:space="preserve">Signed </w:t>
      </w:r>
      <w:r>
        <w:rPr>
          <w:rFonts w:ascii="Arial" w:hAnsi="Arial" w:cs="Arial"/>
          <w:b/>
        </w:rPr>
        <w:t>…</w:t>
      </w:r>
      <w:r w:rsidRPr="006C7183">
        <w:rPr>
          <w:rFonts w:ascii="Arial" w:hAnsi="Arial" w:cs="Arial"/>
          <w:b/>
        </w:rPr>
        <w:t xml:space="preserve">.........................................................                       Date </w:t>
      </w:r>
      <w:r>
        <w:rPr>
          <w:rFonts w:ascii="Arial" w:hAnsi="Arial" w:cs="Arial"/>
          <w:b/>
        </w:rPr>
        <w:t>…</w:t>
      </w:r>
      <w:r w:rsidRPr="006C7183">
        <w:rPr>
          <w:rFonts w:ascii="Arial" w:hAnsi="Arial" w:cs="Arial"/>
          <w:b/>
        </w:rPr>
        <w:t>...........................</w:t>
      </w:r>
    </w:p>
    <w:p w:rsidR="00FB7A65" w:rsidRPr="006C7183" w:rsidRDefault="00FB7A65" w:rsidP="00FB7A65">
      <w:pPr>
        <w:jc w:val="center"/>
        <w:rPr>
          <w:rFonts w:ascii="Arial" w:hAnsi="Arial" w:cs="Arial"/>
          <w:b/>
        </w:rPr>
      </w:pPr>
    </w:p>
    <w:p w:rsidR="00FB7A65" w:rsidRPr="006C7183" w:rsidRDefault="00FB7A65" w:rsidP="00FB7A65">
      <w:pPr>
        <w:jc w:val="center"/>
        <w:rPr>
          <w:rFonts w:ascii="Arial" w:hAnsi="Arial" w:cs="Arial"/>
        </w:rPr>
      </w:pPr>
      <w:r w:rsidRPr="006C7183">
        <w:rPr>
          <w:rFonts w:ascii="Arial" w:hAnsi="Arial" w:cs="Arial"/>
        </w:rPr>
        <w:t xml:space="preserve">[Please complete this form and return it to the school office] </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School use:</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 xml:space="preserve">Date Form received: </w:t>
      </w:r>
      <w:r w:rsidRPr="006C7183">
        <w:rPr>
          <w:rFonts w:ascii="Arial" w:hAnsi="Arial" w:cs="Arial"/>
        </w:rPr>
        <w:tab/>
      </w:r>
      <w:r w:rsidRPr="006C7183">
        <w:rPr>
          <w:rFonts w:ascii="Arial" w:hAnsi="Arial" w:cs="Arial"/>
        </w:rPr>
        <w:tab/>
      </w:r>
      <w:r w:rsidRPr="006C7183">
        <w:rPr>
          <w:rFonts w:ascii="Arial" w:hAnsi="Arial" w:cs="Arial"/>
        </w:rPr>
        <w:tab/>
        <w:t>Date response sent:</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Received by:</w:t>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t>Response sent by:</w:t>
      </w:r>
    </w:p>
    <w:p w:rsidR="00FB7A65" w:rsidRPr="006C7183" w:rsidRDefault="00FB7A65" w:rsidP="00FB7A65">
      <w:pPr>
        <w:rPr>
          <w:rFonts w:ascii="Arial" w:hAnsi="Arial" w:cs="Arial"/>
          <w:b/>
          <w:bCs/>
        </w:rPr>
      </w:pPr>
      <w:r w:rsidRPr="006C7183">
        <w:rPr>
          <w:rFonts w:ascii="Arial" w:hAnsi="Arial" w:cs="Arial"/>
          <w:b/>
        </w:rPr>
        <w:br w:type="page"/>
      </w:r>
      <w:r>
        <w:rPr>
          <w:rFonts w:ascii="Arial" w:hAnsi="Arial" w:cs="Arial"/>
          <w:b/>
        </w:rPr>
        <w:lastRenderedPageBreak/>
        <w:t>Appendix 5</w:t>
      </w:r>
      <w:r>
        <w:rPr>
          <w:rFonts w:ascii="Arial" w:hAnsi="Arial" w:cs="Arial"/>
          <w:b/>
        </w:rPr>
        <w:tab/>
      </w:r>
      <w:r>
        <w:rPr>
          <w:rFonts w:ascii="Arial" w:hAnsi="Arial" w:cs="Arial"/>
          <w:b/>
        </w:rPr>
        <w:tab/>
      </w:r>
      <w:r>
        <w:rPr>
          <w:rFonts w:ascii="Arial" w:hAnsi="Arial" w:cs="Arial"/>
          <w:b/>
        </w:rPr>
        <w:tab/>
      </w:r>
      <w:r w:rsidRPr="006C7183">
        <w:rPr>
          <w:rFonts w:ascii="Arial" w:hAnsi="Arial" w:cs="Arial"/>
          <w:b/>
        </w:rPr>
        <w:t xml:space="preserve">Barrs Court Primary </w:t>
      </w:r>
      <w:r w:rsidRPr="006C7183">
        <w:rPr>
          <w:rFonts w:ascii="Arial" w:hAnsi="Arial" w:cs="Arial"/>
          <w:b/>
          <w:bCs/>
        </w:rPr>
        <w:t xml:space="preserve">School </w:t>
      </w:r>
    </w:p>
    <w:p w:rsidR="00FB7A65" w:rsidRPr="006C7183" w:rsidRDefault="00FB7A65" w:rsidP="00FB7A65">
      <w:pPr>
        <w:jc w:val="center"/>
        <w:rPr>
          <w:rFonts w:ascii="Arial" w:hAnsi="Arial" w:cs="Arial"/>
          <w:b/>
        </w:rPr>
      </w:pPr>
      <w:r w:rsidRPr="006C7183">
        <w:rPr>
          <w:rFonts w:ascii="Arial" w:hAnsi="Arial" w:cs="Arial"/>
          <w:b/>
          <w:bCs/>
        </w:rPr>
        <w:t>Formal Complaint Form</w:t>
      </w:r>
    </w:p>
    <w:p w:rsidR="00FB7A65" w:rsidRPr="006C7183" w:rsidRDefault="00FB7A65" w:rsidP="00FB7A65">
      <w:pPr>
        <w:jc w:val="center"/>
        <w:rPr>
          <w:rFonts w:ascii="Arial" w:hAnsi="Arial" w:cs="Arial"/>
          <w:b/>
          <w:bCs/>
        </w:rPr>
      </w:pPr>
    </w:p>
    <w:p w:rsidR="00FB7A65" w:rsidRPr="006C7183" w:rsidRDefault="00FB7A65" w:rsidP="00FB7A65">
      <w:pPr>
        <w:rPr>
          <w:rFonts w:ascii="Arial" w:hAnsi="Arial" w:cs="Arial"/>
        </w:rPr>
      </w:pPr>
      <w:r w:rsidRPr="006C7183">
        <w:rPr>
          <w:rFonts w:ascii="Arial" w:hAnsi="Arial" w:cs="Arial"/>
        </w:rPr>
        <w:t>Please complete this form and return it, via the school office, to the Head Teacher (or Clerk to the governing body), who will acknowledge its receipt and inform you of the next stage in the procedure.</w:t>
      </w:r>
    </w:p>
    <w:p w:rsidR="00FB7A65" w:rsidRPr="006C7183" w:rsidRDefault="00FB7A65" w:rsidP="00FB7A65">
      <w:pPr>
        <w:ind w:right="-360"/>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Your name: ……………………………………………</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Relationship with school (e.g. parent of a pupil on the school roll):</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 xml:space="preserve"> …………………………………………………………</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Pupil’s name (</w:t>
      </w:r>
      <w:proofErr w:type="gramStart"/>
      <w:r w:rsidRPr="006C7183">
        <w:rPr>
          <w:rFonts w:ascii="Arial" w:hAnsi="Arial" w:cs="Arial"/>
        </w:rPr>
        <w:t>if  relevant</w:t>
      </w:r>
      <w:proofErr w:type="gramEnd"/>
      <w:r w:rsidRPr="006C7183">
        <w:rPr>
          <w:rFonts w:ascii="Arial" w:hAnsi="Arial" w:cs="Arial"/>
        </w:rPr>
        <w:t xml:space="preserve"> to your complaint):</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Your Address:</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ind w:left="720" w:hanging="720"/>
        <w:rPr>
          <w:rFonts w:ascii="Arial" w:hAnsi="Arial" w:cs="Arial"/>
        </w:rPr>
      </w:pPr>
      <w:r w:rsidRPr="006C7183">
        <w:rPr>
          <w:rFonts w:ascii="Arial" w:hAnsi="Arial" w:cs="Arial"/>
        </w:rPr>
        <w:t>Telephone numbers</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Daytime:</w:t>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t xml:space="preserve"> Evening:</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e-mail address: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FB7A65" w:rsidRPr="006C7183" w:rsidTr="00C46600">
        <w:tc>
          <w:tcPr>
            <w:tcW w:w="9108" w:type="dxa"/>
          </w:tcPr>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Please give concise details of your complaint, (including dates, names of witnesses etc…), to allow the matter to be fully investigated.:</w:t>
            </w:r>
          </w:p>
          <w:p w:rsidR="00FB7A65" w:rsidRPr="006C7183" w:rsidRDefault="00FB7A65" w:rsidP="00C46600">
            <w:pPr>
              <w:rPr>
                <w:rFonts w:ascii="Arial" w:hAnsi="Arial" w:cs="Arial"/>
              </w:rPr>
            </w:pPr>
          </w:p>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 xml:space="preserve"> </w:t>
            </w: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rPr>
            </w:pPr>
            <w:r w:rsidRPr="006C7183">
              <w:rPr>
                <w:rFonts w:ascii="Arial" w:hAnsi="Arial" w:cs="Arial"/>
              </w:rPr>
              <w:t>You may continue on separate paper, or attach additional documents, if you wish.</w:t>
            </w:r>
          </w:p>
        </w:tc>
      </w:tr>
      <w:tr w:rsidR="00FB7A65" w:rsidRPr="006C7183" w:rsidTr="00C46600">
        <w:tc>
          <w:tcPr>
            <w:tcW w:w="9108" w:type="dxa"/>
          </w:tcPr>
          <w:p w:rsidR="00FB7A65" w:rsidRPr="006C7183" w:rsidRDefault="00FB7A65" w:rsidP="00C46600">
            <w:pPr>
              <w:rPr>
                <w:rFonts w:ascii="Arial" w:hAnsi="Arial" w:cs="Arial"/>
              </w:rPr>
            </w:pPr>
            <w:r w:rsidRPr="006C7183">
              <w:rPr>
                <w:rFonts w:ascii="Arial" w:hAnsi="Arial" w:cs="Arial"/>
              </w:rPr>
              <w:t>Number of Additional pages attached =</w:t>
            </w:r>
          </w:p>
        </w:tc>
      </w:tr>
    </w:tbl>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What action, if any, have you already taken to try to resolve your complaint? (i.e. who have you spoken with or written to and what was the outcome?)</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What actions do you feel might resolve the problem at this stage?</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r w:rsidRPr="006C7183">
        <w:rPr>
          <w:rFonts w:ascii="Arial" w:hAnsi="Arial" w:cs="Arial"/>
        </w:rPr>
        <w:t>Signature:</w:t>
      </w:r>
    </w:p>
    <w:p w:rsidR="00FB7A65" w:rsidRPr="006C7183" w:rsidRDefault="00FB7A65" w:rsidP="00FB7A65">
      <w:pPr>
        <w:rPr>
          <w:rFonts w:ascii="Arial" w:hAnsi="Arial" w:cs="Arial"/>
        </w:rPr>
      </w:pPr>
    </w:p>
    <w:p w:rsidR="00FB7A65" w:rsidRPr="006C7183" w:rsidRDefault="00FB7A65" w:rsidP="00FB7A65">
      <w:pPr>
        <w:rPr>
          <w:rFonts w:ascii="Arial" w:hAnsi="Arial" w:cs="Arial"/>
        </w:rPr>
      </w:pPr>
      <w:r w:rsidRPr="006C7183">
        <w:rPr>
          <w:rFonts w:ascii="Arial" w:hAnsi="Arial" w:cs="Arial"/>
        </w:rPr>
        <w:t>Date:</w:t>
      </w: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School use:</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Date Form received:</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Received by:</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Date acknowledgement sent:</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Acknowledgement sent by:</w:t>
      </w:r>
    </w:p>
    <w:p w:rsidR="00FB7A65" w:rsidRPr="006C7183" w:rsidRDefault="00FB7A65" w:rsidP="00FB7A65">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12"/>
        <w:gridCol w:w="2131"/>
        <w:gridCol w:w="2897"/>
      </w:tblGrid>
      <w:tr w:rsidR="00FB7A65" w:rsidRPr="006C7183" w:rsidTr="00C46600">
        <w:tc>
          <w:tcPr>
            <w:tcW w:w="2448" w:type="dxa"/>
          </w:tcPr>
          <w:p w:rsidR="00FB7A65" w:rsidRPr="006C7183" w:rsidRDefault="00FB7A65" w:rsidP="00C46600">
            <w:pPr>
              <w:rPr>
                <w:rFonts w:ascii="Arial" w:hAnsi="Arial" w:cs="Arial"/>
                <w:b/>
                <w:bCs/>
              </w:rPr>
            </w:pPr>
            <w:r w:rsidRPr="006C7183">
              <w:rPr>
                <w:rFonts w:ascii="Arial" w:hAnsi="Arial" w:cs="Arial"/>
              </w:rPr>
              <w:t>Complaint referred to:</w:t>
            </w:r>
          </w:p>
        </w:tc>
        <w:tc>
          <w:tcPr>
            <w:tcW w:w="1812" w:type="dxa"/>
          </w:tcPr>
          <w:p w:rsidR="00FB7A65" w:rsidRPr="006C7183" w:rsidRDefault="00FB7A65" w:rsidP="00C46600">
            <w:pPr>
              <w:rPr>
                <w:rFonts w:ascii="Arial" w:hAnsi="Arial" w:cs="Arial"/>
                <w:b/>
                <w:bCs/>
              </w:rPr>
            </w:pPr>
          </w:p>
        </w:tc>
        <w:tc>
          <w:tcPr>
            <w:tcW w:w="2131" w:type="dxa"/>
          </w:tcPr>
          <w:p w:rsidR="00FB7A65" w:rsidRPr="006C7183" w:rsidRDefault="00FB7A65" w:rsidP="00C46600">
            <w:pPr>
              <w:rPr>
                <w:rFonts w:ascii="Arial" w:hAnsi="Arial" w:cs="Arial"/>
                <w:b/>
                <w:bCs/>
              </w:rPr>
            </w:pPr>
          </w:p>
        </w:tc>
        <w:tc>
          <w:tcPr>
            <w:tcW w:w="2897" w:type="dxa"/>
          </w:tcPr>
          <w:p w:rsidR="00FB7A65" w:rsidRPr="006C7183" w:rsidRDefault="00FB7A65" w:rsidP="00C46600">
            <w:pPr>
              <w:rPr>
                <w:rFonts w:ascii="Arial" w:hAnsi="Arial" w:cs="Arial"/>
                <w:b/>
                <w:bCs/>
              </w:rPr>
            </w:pPr>
          </w:p>
        </w:tc>
      </w:tr>
      <w:tr w:rsidR="00FB7A65" w:rsidRPr="006C7183" w:rsidTr="00C46600">
        <w:tc>
          <w:tcPr>
            <w:tcW w:w="2448" w:type="dxa"/>
          </w:tcPr>
          <w:p w:rsidR="00FB7A65" w:rsidRPr="006C7183" w:rsidRDefault="00FB7A65" w:rsidP="00C46600">
            <w:pPr>
              <w:rPr>
                <w:rFonts w:ascii="Arial" w:hAnsi="Arial" w:cs="Arial"/>
                <w:b/>
                <w:bCs/>
              </w:rPr>
            </w:pPr>
            <w:r w:rsidRPr="006C7183">
              <w:rPr>
                <w:rFonts w:ascii="Arial" w:hAnsi="Arial" w:cs="Arial"/>
              </w:rPr>
              <w:t>Date:</w:t>
            </w:r>
          </w:p>
        </w:tc>
        <w:tc>
          <w:tcPr>
            <w:tcW w:w="1812" w:type="dxa"/>
          </w:tcPr>
          <w:p w:rsidR="00FB7A65" w:rsidRPr="006C7183" w:rsidRDefault="00FB7A65" w:rsidP="00C46600">
            <w:pPr>
              <w:rPr>
                <w:rFonts w:ascii="Arial" w:hAnsi="Arial" w:cs="Arial"/>
                <w:b/>
                <w:bCs/>
              </w:rPr>
            </w:pPr>
          </w:p>
        </w:tc>
        <w:tc>
          <w:tcPr>
            <w:tcW w:w="2131" w:type="dxa"/>
          </w:tcPr>
          <w:p w:rsidR="00FB7A65" w:rsidRPr="006C7183" w:rsidRDefault="00FB7A65" w:rsidP="00C46600">
            <w:pPr>
              <w:rPr>
                <w:rFonts w:ascii="Arial" w:hAnsi="Arial" w:cs="Arial"/>
                <w:b/>
                <w:bCs/>
              </w:rPr>
            </w:pPr>
          </w:p>
        </w:tc>
        <w:tc>
          <w:tcPr>
            <w:tcW w:w="2897" w:type="dxa"/>
          </w:tcPr>
          <w:p w:rsidR="00FB7A65" w:rsidRPr="006C7183" w:rsidRDefault="00FB7A65" w:rsidP="00C46600">
            <w:pPr>
              <w:rPr>
                <w:rFonts w:ascii="Arial" w:hAnsi="Arial" w:cs="Arial"/>
                <w:b/>
                <w:bCs/>
              </w:rPr>
            </w:pPr>
          </w:p>
        </w:tc>
      </w:tr>
    </w:tbl>
    <w:p w:rsidR="00FB7A65" w:rsidRPr="006C7183" w:rsidRDefault="00FB7A65" w:rsidP="00FB7A65">
      <w:pPr>
        <w:pStyle w:val="BodyText3"/>
        <w:jc w:val="center"/>
        <w:rPr>
          <w:rFonts w:ascii="Arial" w:hAnsi="Arial" w:cs="Arial"/>
          <w:sz w:val="20"/>
          <w:szCs w:val="20"/>
          <w:u w:val="single"/>
        </w:rPr>
      </w:pPr>
    </w:p>
    <w:p w:rsidR="00FB7A65" w:rsidRPr="006C7183" w:rsidRDefault="00FB7A65" w:rsidP="00FB7A65">
      <w:pPr>
        <w:pStyle w:val="BodyText3"/>
        <w:jc w:val="center"/>
        <w:rPr>
          <w:rFonts w:ascii="Arial" w:hAnsi="Arial" w:cs="Arial"/>
          <w:sz w:val="20"/>
          <w:szCs w:val="20"/>
          <w:u w:val="single"/>
        </w:rPr>
      </w:pPr>
    </w:p>
    <w:p w:rsidR="00FB7A65" w:rsidRDefault="00FB7A65" w:rsidP="00FB7A65">
      <w:pPr>
        <w:rPr>
          <w:rFonts w:ascii="Arial" w:hAnsi="Arial" w:cs="Arial"/>
          <w:b/>
          <w:bCs/>
        </w:rPr>
      </w:pPr>
      <w:r w:rsidRPr="006C7183">
        <w:rPr>
          <w:rFonts w:ascii="Arial" w:hAnsi="Arial" w:cs="Arial"/>
          <w:u w:val="single"/>
        </w:rPr>
        <w:br w:type="page"/>
      </w:r>
      <w:r w:rsidRPr="007E3058">
        <w:rPr>
          <w:rFonts w:ascii="Arial" w:hAnsi="Arial" w:cs="Arial"/>
          <w:b/>
        </w:rPr>
        <w:lastRenderedPageBreak/>
        <w:t xml:space="preserve">Appendix </w:t>
      </w:r>
      <w:r>
        <w:rPr>
          <w:rFonts w:ascii="Arial" w:hAnsi="Arial" w:cs="Arial"/>
          <w:b/>
        </w:rPr>
        <w:t>6</w:t>
      </w:r>
      <w:r>
        <w:rPr>
          <w:rFonts w:ascii="Arial" w:hAnsi="Arial" w:cs="Arial"/>
        </w:rPr>
        <w:tab/>
      </w:r>
      <w:r>
        <w:rPr>
          <w:rFonts w:ascii="Arial" w:hAnsi="Arial" w:cs="Arial"/>
        </w:rPr>
        <w:tab/>
      </w:r>
      <w:r>
        <w:rPr>
          <w:rFonts w:ascii="Arial" w:hAnsi="Arial" w:cs="Arial"/>
        </w:rPr>
        <w:tab/>
        <w:t xml:space="preserve">                         </w:t>
      </w:r>
      <w:r w:rsidRPr="00421550">
        <w:rPr>
          <w:rFonts w:ascii="Arial" w:hAnsi="Arial" w:cs="Arial"/>
          <w:b/>
          <w:bCs/>
        </w:rPr>
        <w:t>Barrs</w:t>
      </w:r>
      <w:r>
        <w:rPr>
          <w:rFonts w:ascii="Arial" w:hAnsi="Arial" w:cs="Arial"/>
          <w:b/>
          <w:bCs/>
        </w:rPr>
        <w:t xml:space="preserve"> Court Primary </w:t>
      </w:r>
      <w:r w:rsidRPr="006C7183">
        <w:rPr>
          <w:rFonts w:ascii="Arial" w:hAnsi="Arial" w:cs="Arial"/>
          <w:b/>
          <w:bCs/>
        </w:rPr>
        <w:t xml:space="preserve">School </w:t>
      </w:r>
    </w:p>
    <w:p w:rsidR="00FB7A65" w:rsidRPr="006C7183" w:rsidRDefault="00FB7A65" w:rsidP="00FB7A65">
      <w:pPr>
        <w:ind w:firstLine="720"/>
        <w:jc w:val="center"/>
        <w:rPr>
          <w:rFonts w:ascii="Arial" w:hAnsi="Arial" w:cs="Arial"/>
          <w:b/>
          <w:bCs/>
        </w:rPr>
      </w:pPr>
      <w:r w:rsidRPr="006C7183">
        <w:rPr>
          <w:rFonts w:ascii="Arial" w:hAnsi="Arial" w:cs="Arial"/>
          <w:b/>
          <w:bCs/>
        </w:rPr>
        <w:t>Complaint Review Request Form</w:t>
      </w:r>
    </w:p>
    <w:p w:rsidR="00FB7A65" w:rsidRPr="006C7183" w:rsidRDefault="00FB7A65" w:rsidP="00FB7A65">
      <w:pPr>
        <w:jc w:val="center"/>
        <w:rPr>
          <w:rFonts w:ascii="Arial" w:hAnsi="Arial" w:cs="Arial"/>
          <w:b/>
          <w:bCs/>
        </w:rPr>
      </w:pPr>
    </w:p>
    <w:p w:rsidR="00FB7A65" w:rsidRPr="006C7183" w:rsidRDefault="00FB7A65" w:rsidP="00FB7A65">
      <w:pPr>
        <w:rPr>
          <w:rFonts w:ascii="Arial" w:hAnsi="Arial" w:cs="Arial"/>
        </w:rPr>
      </w:pPr>
      <w:r w:rsidRPr="006C7183">
        <w:rPr>
          <w:rFonts w:ascii="Arial" w:hAnsi="Arial" w:cs="Arial"/>
        </w:rPr>
        <w:t>Please complete this form and return it to Head Teacher (or Clerk to the governing body), who will acknowledge its receipt and inform you of the next stage in the procedure.</w:t>
      </w: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Your name: ……………………………………………</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Your Address:</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 xml:space="preserve">Telephone numbers: </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 xml:space="preserve">Daytime: </w:t>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r>
      <w:r w:rsidRPr="006C7183">
        <w:rPr>
          <w:rFonts w:ascii="Arial" w:hAnsi="Arial" w:cs="Arial"/>
        </w:rPr>
        <w:tab/>
        <w:t>Evening:</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r w:rsidRPr="006C7183">
        <w:rPr>
          <w:rFonts w:ascii="Arial" w:hAnsi="Arial" w:cs="Arial"/>
        </w:rPr>
        <w:t>e-mail address:</w:t>
      </w:r>
    </w:p>
    <w:p w:rsidR="00FB7A65" w:rsidRPr="006C7183" w:rsidRDefault="00FB7A65" w:rsidP="00FB7A65">
      <w:pPr>
        <w:pBdr>
          <w:top w:val="single" w:sz="4" w:space="1" w:color="auto"/>
          <w:left w:val="single" w:sz="4" w:space="4" w:color="auto"/>
          <w:bottom w:val="single" w:sz="4" w:space="1" w:color="auto"/>
          <w:right w:val="single" w:sz="4" w:space="0" w:color="auto"/>
        </w:pBd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FB7A65" w:rsidRPr="006C7183" w:rsidTr="00C46600">
        <w:tc>
          <w:tcPr>
            <w:tcW w:w="9288" w:type="dxa"/>
          </w:tcPr>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Dear Sir</w:t>
            </w:r>
          </w:p>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I submitted a formal complaint to the school on ………….  and am dissatisfied by the procedure that has been followed.</w:t>
            </w:r>
          </w:p>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 xml:space="preserve">My complaint was submitted to …………… and I received a response </w:t>
            </w:r>
            <w:proofErr w:type="gramStart"/>
            <w:r w:rsidRPr="006C7183">
              <w:rPr>
                <w:rFonts w:ascii="Arial" w:hAnsi="Arial" w:cs="Arial"/>
              </w:rPr>
              <w:t>from  …</w:t>
            </w:r>
            <w:proofErr w:type="gramEnd"/>
            <w:r w:rsidRPr="006C7183">
              <w:rPr>
                <w:rFonts w:ascii="Arial" w:hAnsi="Arial" w:cs="Arial"/>
              </w:rPr>
              <w:t>………….. on ………</w:t>
            </w:r>
            <w:proofErr w:type="gramStart"/>
            <w:r w:rsidRPr="006C7183">
              <w:rPr>
                <w:rFonts w:ascii="Arial" w:hAnsi="Arial" w:cs="Arial"/>
              </w:rPr>
              <w:t>…..</w:t>
            </w:r>
            <w:proofErr w:type="gramEnd"/>
            <w:r w:rsidRPr="006C7183">
              <w:rPr>
                <w:rFonts w:ascii="Arial" w:hAnsi="Arial" w:cs="Arial"/>
              </w:rPr>
              <w:t xml:space="preserve"> .</w:t>
            </w:r>
          </w:p>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I have attached copies of my formal complaint and of the response(s) from the school.</w:t>
            </w:r>
          </w:p>
          <w:p w:rsidR="00FB7A65" w:rsidRPr="006C7183" w:rsidRDefault="00FB7A65" w:rsidP="00C46600">
            <w:pPr>
              <w:rPr>
                <w:rFonts w:ascii="Arial" w:hAnsi="Arial" w:cs="Arial"/>
              </w:rPr>
            </w:pPr>
          </w:p>
          <w:p w:rsidR="00FB7A65" w:rsidRPr="006C7183" w:rsidRDefault="00FB7A65" w:rsidP="00C46600">
            <w:pPr>
              <w:rPr>
                <w:rFonts w:ascii="Arial" w:hAnsi="Arial" w:cs="Arial"/>
              </w:rPr>
            </w:pPr>
            <w:r w:rsidRPr="006C7183">
              <w:rPr>
                <w:rFonts w:ascii="Arial" w:hAnsi="Arial" w:cs="Arial"/>
              </w:rPr>
              <w:t>I am dissatisfied with the way in which the procedure was carried out, because:</w:t>
            </w: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b/>
                <w:bCs/>
              </w:rPr>
            </w:pPr>
          </w:p>
          <w:p w:rsidR="00FB7A65" w:rsidRPr="006C7183" w:rsidRDefault="00FB7A65" w:rsidP="00C46600">
            <w:pPr>
              <w:rPr>
                <w:rFonts w:ascii="Arial" w:hAnsi="Arial" w:cs="Arial"/>
              </w:rPr>
            </w:pPr>
            <w:r w:rsidRPr="006C7183">
              <w:rPr>
                <w:rFonts w:ascii="Arial" w:hAnsi="Arial" w:cs="Arial"/>
              </w:rPr>
              <w:t>You may continue on separate paper, or attach additional documents, if you wish.</w:t>
            </w:r>
          </w:p>
        </w:tc>
      </w:tr>
      <w:tr w:rsidR="00FB7A65" w:rsidRPr="006C7183" w:rsidTr="00C46600">
        <w:tc>
          <w:tcPr>
            <w:tcW w:w="9288" w:type="dxa"/>
          </w:tcPr>
          <w:p w:rsidR="00FB7A65" w:rsidRPr="006C7183" w:rsidRDefault="00FB7A65" w:rsidP="00C46600">
            <w:pPr>
              <w:rPr>
                <w:rFonts w:ascii="Arial" w:hAnsi="Arial" w:cs="Arial"/>
              </w:rPr>
            </w:pPr>
            <w:r w:rsidRPr="006C7183">
              <w:rPr>
                <w:rFonts w:ascii="Arial" w:hAnsi="Arial" w:cs="Arial"/>
              </w:rPr>
              <w:t>Number of Additional pages attached =</w:t>
            </w:r>
          </w:p>
        </w:tc>
      </w:tr>
    </w:tbl>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What actions do you feel might resolve the problem at this stage?</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p>
    <w:p w:rsidR="00FB7A65" w:rsidRPr="006C7183" w:rsidRDefault="00FB7A65" w:rsidP="00FB7A65">
      <w:pPr>
        <w:rPr>
          <w:rFonts w:ascii="Arial" w:hAnsi="Arial" w:cs="Arial"/>
        </w:rPr>
      </w:pPr>
    </w:p>
    <w:p w:rsidR="00FB7A65" w:rsidRPr="006C7183" w:rsidRDefault="00FB7A65" w:rsidP="00FB7A65">
      <w:pPr>
        <w:rPr>
          <w:rFonts w:ascii="Arial" w:hAnsi="Arial" w:cs="Arial"/>
        </w:rPr>
      </w:pPr>
      <w:r w:rsidRPr="006C7183">
        <w:rPr>
          <w:rFonts w:ascii="Arial" w:hAnsi="Arial" w:cs="Arial"/>
        </w:rPr>
        <w:t>Signature:</w:t>
      </w:r>
    </w:p>
    <w:p w:rsidR="00FB7A65" w:rsidRPr="006C7183" w:rsidRDefault="00FB7A65" w:rsidP="00FB7A65">
      <w:pPr>
        <w:rPr>
          <w:rFonts w:ascii="Arial" w:hAnsi="Arial" w:cs="Arial"/>
        </w:rPr>
      </w:pPr>
    </w:p>
    <w:p w:rsidR="00FB7A65" w:rsidRPr="006C7183" w:rsidRDefault="00FB7A65" w:rsidP="00FB7A65">
      <w:pPr>
        <w:rPr>
          <w:rFonts w:ascii="Arial" w:hAnsi="Arial" w:cs="Arial"/>
        </w:rPr>
      </w:pPr>
      <w:r w:rsidRPr="006C7183">
        <w:rPr>
          <w:rFonts w:ascii="Arial" w:hAnsi="Arial" w:cs="Arial"/>
        </w:rPr>
        <w:t>Date:</w:t>
      </w:r>
    </w:p>
    <w:p w:rsidR="00FB7A65" w:rsidRPr="006C7183" w:rsidRDefault="00FB7A65" w:rsidP="00FB7A65">
      <w:pPr>
        <w:rPr>
          <w:rFonts w:ascii="Arial" w:hAnsi="Arial" w:cs="Arial"/>
        </w:rPr>
      </w:pP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u w:val="single"/>
        </w:rPr>
      </w:pPr>
      <w:r w:rsidRPr="006C7183">
        <w:rPr>
          <w:rFonts w:ascii="Arial" w:hAnsi="Arial" w:cs="Arial"/>
          <w:u w:val="single"/>
        </w:rPr>
        <w:lastRenderedPageBreak/>
        <w:t>School use</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Date Form received:</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Received by:</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Date acknowledgement sent:</w:t>
      </w:r>
    </w:p>
    <w:p w:rsidR="00FB7A65" w:rsidRPr="006C7183" w:rsidRDefault="00FB7A65" w:rsidP="00FB7A65">
      <w:pPr>
        <w:pBdr>
          <w:top w:val="single" w:sz="4" w:space="1" w:color="auto"/>
          <w:left w:val="single" w:sz="4" w:space="4" w:color="auto"/>
          <w:bottom w:val="single" w:sz="4" w:space="1" w:color="auto"/>
          <w:right w:val="single" w:sz="4" w:space="4" w:color="auto"/>
        </w:pBdr>
        <w:rPr>
          <w:rFonts w:ascii="Arial" w:hAnsi="Arial" w:cs="Arial"/>
        </w:rPr>
      </w:pPr>
      <w:r w:rsidRPr="006C7183">
        <w:rPr>
          <w:rFonts w:ascii="Arial" w:hAnsi="Arial" w:cs="Arial"/>
        </w:rPr>
        <w:t>Acknowledgement sent by:</w:t>
      </w:r>
    </w:p>
    <w:p w:rsidR="00FB7A65" w:rsidRPr="006C7183" w:rsidRDefault="00FB7A65" w:rsidP="00FB7A65">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12"/>
        <w:gridCol w:w="2131"/>
        <w:gridCol w:w="2897"/>
      </w:tblGrid>
      <w:tr w:rsidR="00FB7A65" w:rsidRPr="006C7183" w:rsidTr="00C46600">
        <w:tc>
          <w:tcPr>
            <w:tcW w:w="2448" w:type="dxa"/>
          </w:tcPr>
          <w:p w:rsidR="00FB7A65" w:rsidRPr="006C7183" w:rsidRDefault="00FB7A65" w:rsidP="00C46600">
            <w:pPr>
              <w:rPr>
                <w:rFonts w:ascii="Arial" w:hAnsi="Arial" w:cs="Arial"/>
                <w:b/>
                <w:bCs/>
              </w:rPr>
            </w:pPr>
            <w:r w:rsidRPr="006C7183">
              <w:rPr>
                <w:rFonts w:ascii="Arial" w:hAnsi="Arial" w:cs="Arial"/>
              </w:rPr>
              <w:t>Request referred to:</w:t>
            </w:r>
          </w:p>
        </w:tc>
        <w:tc>
          <w:tcPr>
            <w:tcW w:w="1812" w:type="dxa"/>
          </w:tcPr>
          <w:p w:rsidR="00FB7A65" w:rsidRPr="006C7183" w:rsidRDefault="00FB7A65" w:rsidP="00C46600">
            <w:pPr>
              <w:rPr>
                <w:rFonts w:ascii="Arial" w:hAnsi="Arial" w:cs="Arial"/>
                <w:b/>
                <w:bCs/>
              </w:rPr>
            </w:pPr>
          </w:p>
        </w:tc>
        <w:tc>
          <w:tcPr>
            <w:tcW w:w="2131" w:type="dxa"/>
          </w:tcPr>
          <w:p w:rsidR="00FB7A65" w:rsidRPr="006C7183" w:rsidRDefault="00FB7A65" w:rsidP="00C46600">
            <w:pPr>
              <w:rPr>
                <w:rFonts w:ascii="Arial" w:hAnsi="Arial" w:cs="Arial"/>
                <w:b/>
                <w:bCs/>
              </w:rPr>
            </w:pPr>
          </w:p>
        </w:tc>
        <w:tc>
          <w:tcPr>
            <w:tcW w:w="2897" w:type="dxa"/>
          </w:tcPr>
          <w:p w:rsidR="00FB7A65" w:rsidRPr="006C7183" w:rsidRDefault="00FB7A65" w:rsidP="00C46600">
            <w:pPr>
              <w:rPr>
                <w:rFonts w:ascii="Arial" w:hAnsi="Arial" w:cs="Arial"/>
                <w:b/>
                <w:bCs/>
              </w:rPr>
            </w:pPr>
          </w:p>
        </w:tc>
      </w:tr>
      <w:tr w:rsidR="00FB7A65" w:rsidRPr="006C7183" w:rsidTr="00C46600">
        <w:tc>
          <w:tcPr>
            <w:tcW w:w="2448" w:type="dxa"/>
          </w:tcPr>
          <w:p w:rsidR="00FB7A65" w:rsidRPr="006C7183" w:rsidRDefault="00FB7A65" w:rsidP="00C46600">
            <w:pPr>
              <w:rPr>
                <w:rFonts w:ascii="Arial" w:hAnsi="Arial" w:cs="Arial"/>
                <w:b/>
                <w:bCs/>
              </w:rPr>
            </w:pPr>
            <w:r w:rsidRPr="006C7183">
              <w:rPr>
                <w:rFonts w:ascii="Arial" w:hAnsi="Arial" w:cs="Arial"/>
              </w:rPr>
              <w:t>Date:</w:t>
            </w:r>
          </w:p>
        </w:tc>
        <w:tc>
          <w:tcPr>
            <w:tcW w:w="1812" w:type="dxa"/>
          </w:tcPr>
          <w:p w:rsidR="00FB7A65" w:rsidRPr="006C7183" w:rsidRDefault="00FB7A65" w:rsidP="00C46600">
            <w:pPr>
              <w:rPr>
                <w:rFonts w:ascii="Arial" w:hAnsi="Arial" w:cs="Arial"/>
                <w:b/>
                <w:bCs/>
              </w:rPr>
            </w:pPr>
          </w:p>
        </w:tc>
        <w:tc>
          <w:tcPr>
            <w:tcW w:w="2131" w:type="dxa"/>
          </w:tcPr>
          <w:p w:rsidR="00FB7A65" w:rsidRPr="006C7183" w:rsidRDefault="00FB7A65" w:rsidP="00C46600">
            <w:pPr>
              <w:rPr>
                <w:rFonts w:ascii="Arial" w:hAnsi="Arial" w:cs="Arial"/>
                <w:b/>
                <w:bCs/>
              </w:rPr>
            </w:pPr>
          </w:p>
        </w:tc>
        <w:tc>
          <w:tcPr>
            <w:tcW w:w="2897" w:type="dxa"/>
          </w:tcPr>
          <w:p w:rsidR="00FB7A65" w:rsidRPr="006C7183" w:rsidRDefault="00FB7A65" w:rsidP="00C46600">
            <w:pPr>
              <w:rPr>
                <w:rFonts w:ascii="Arial" w:hAnsi="Arial" w:cs="Arial"/>
                <w:b/>
                <w:bCs/>
              </w:rPr>
            </w:pPr>
          </w:p>
        </w:tc>
      </w:tr>
    </w:tbl>
    <w:p w:rsidR="00FB7A65" w:rsidRPr="006C7183" w:rsidRDefault="00FB7A65" w:rsidP="00FB7A65">
      <w:pPr>
        <w:pStyle w:val="BodyText3"/>
        <w:jc w:val="center"/>
        <w:rPr>
          <w:rFonts w:ascii="Arial" w:hAnsi="Arial" w:cs="Arial"/>
          <w:sz w:val="20"/>
          <w:szCs w:val="20"/>
          <w:u w:val="single"/>
        </w:rPr>
      </w:pPr>
    </w:p>
    <w:p w:rsidR="00FB7A65" w:rsidRPr="006C7183" w:rsidRDefault="00FB7A65" w:rsidP="00FB7A65">
      <w:pPr>
        <w:pStyle w:val="BodyText3"/>
        <w:jc w:val="center"/>
        <w:rPr>
          <w:rFonts w:ascii="Arial" w:hAnsi="Arial" w:cs="Arial"/>
          <w:sz w:val="20"/>
          <w:szCs w:val="20"/>
          <w:u w:val="single"/>
        </w:rPr>
      </w:pPr>
    </w:p>
    <w:p w:rsidR="00FB7A65" w:rsidRPr="00551AF0" w:rsidRDefault="00FB7A65" w:rsidP="00FB7A65">
      <w:pPr>
        <w:pStyle w:val="BodyText3"/>
        <w:rPr>
          <w:rFonts w:cs="Arial"/>
          <w:sz w:val="20"/>
        </w:rPr>
      </w:pPr>
      <w:r w:rsidRPr="00551AF0">
        <w:rPr>
          <w:rFonts w:cs="Arial"/>
          <w:sz w:val="20"/>
        </w:rPr>
        <w:t xml:space="preserve"> </w:t>
      </w:r>
    </w:p>
    <w:p w:rsidR="00FB7A65" w:rsidRPr="00551AF0" w:rsidRDefault="00FB7A65" w:rsidP="00FB7A65">
      <w:pPr>
        <w:pStyle w:val="aLCPHeading"/>
      </w:pPr>
    </w:p>
    <w:p w:rsidR="008025B4" w:rsidRDefault="008025B4">
      <w:pPr>
        <w:spacing w:after="160" w:line="259" w:lineRule="auto"/>
      </w:pPr>
    </w:p>
    <w:sectPr w:rsidR="008025B4" w:rsidSect="006A02B1">
      <w:footerReference w:type="defaul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0EA" w:rsidRDefault="00EC20EA" w:rsidP="00EC20EA">
      <w:r>
        <w:separator/>
      </w:r>
    </w:p>
  </w:endnote>
  <w:endnote w:type="continuationSeparator" w:id="0">
    <w:p w:rsidR="00EC20EA" w:rsidRDefault="00EC20EA" w:rsidP="00EC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355653"/>
      <w:docPartObj>
        <w:docPartGallery w:val="Page Numbers (Bottom of Page)"/>
        <w:docPartUnique/>
      </w:docPartObj>
    </w:sdtPr>
    <w:sdtEndPr>
      <w:rPr>
        <w:noProof/>
      </w:rPr>
    </w:sdtEndPr>
    <w:sdtContent>
      <w:p w:rsidR="000B23D4" w:rsidRDefault="000B23D4">
        <w:pPr>
          <w:pStyle w:val="Footer"/>
          <w:jc w:val="right"/>
        </w:pPr>
        <w:r>
          <w:fldChar w:fldCharType="begin"/>
        </w:r>
        <w:r>
          <w:instrText xml:space="preserve"> PAGE   \* MERGEFORMAT </w:instrText>
        </w:r>
        <w:r>
          <w:fldChar w:fldCharType="separate"/>
        </w:r>
        <w:r w:rsidR="006A02B1">
          <w:rPr>
            <w:noProof/>
          </w:rPr>
          <w:t>18</w:t>
        </w:r>
        <w:r>
          <w:rPr>
            <w:noProof/>
          </w:rPr>
          <w:fldChar w:fldCharType="end"/>
        </w:r>
      </w:p>
    </w:sdtContent>
  </w:sdt>
  <w:p w:rsidR="00EC20EA" w:rsidRPr="00E242BF" w:rsidRDefault="00EC20EA">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0EA" w:rsidRDefault="00EC20EA" w:rsidP="00EC20EA">
      <w:r>
        <w:separator/>
      </w:r>
    </w:p>
  </w:footnote>
  <w:footnote w:type="continuationSeparator" w:id="0">
    <w:p w:rsidR="00EC20EA" w:rsidRDefault="00EC20EA" w:rsidP="00EC2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98D"/>
    <w:multiLevelType w:val="hybridMultilevel"/>
    <w:tmpl w:val="832A85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51978"/>
    <w:multiLevelType w:val="hybridMultilevel"/>
    <w:tmpl w:val="77125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971B6"/>
    <w:multiLevelType w:val="hybridMultilevel"/>
    <w:tmpl w:val="3C0C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777F8"/>
    <w:multiLevelType w:val="hybridMultilevel"/>
    <w:tmpl w:val="629212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0359C"/>
    <w:multiLevelType w:val="hybridMultilevel"/>
    <w:tmpl w:val="AE38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15D0D"/>
    <w:multiLevelType w:val="hybridMultilevel"/>
    <w:tmpl w:val="FA0C2A44"/>
    <w:lvl w:ilvl="0" w:tplc="02049936">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07D85"/>
    <w:multiLevelType w:val="hybridMultilevel"/>
    <w:tmpl w:val="73063EB0"/>
    <w:lvl w:ilvl="0" w:tplc="08090001">
      <w:start w:val="1"/>
      <w:numFmt w:val="bullet"/>
      <w:lvlText w:val=""/>
      <w:lvlJc w:val="left"/>
      <w:pPr>
        <w:tabs>
          <w:tab w:val="num" w:pos="1080"/>
        </w:tabs>
        <w:ind w:left="1080" w:hanging="360"/>
      </w:pPr>
      <w:rPr>
        <w:rFonts w:ascii="Symbol" w:hAnsi="Symbol" w:hint="default"/>
        <w:b w:val="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0"/>
        </w:tabs>
        <w:ind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1ACB1318"/>
    <w:multiLevelType w:val="hybridMultilevel"/>
    <w:tmpl w:val="F866F97E"/>
    <w:lvl w:ilvl="0" w:tplc="F7B2F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F5CBC"/>
    <w:multiLevelType w:val="hybridMultilevel"/>
    <w:tmpl w:val="E9CC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67804"/>
    <w:multiLevelType w:val="hybridMultilevel"/>
    <w:tmpl w:val="87B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33D6A"/>
    <w:multiLevelType w:val="hybridMultilevel"/>
    <w:tmpl w:val="75D6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A1FD4"/>
    <w:multiLevelType w:val="hybridMultilevel"/>
    <w:tmpl w:val="5D04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D04C9"/>
    <w:multiLevelType w:val="hybridMultilevel"/>
    <w:tmpl w:val="8BB6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0642A"/>
    <w:multiLevelType w:val="hybridMultilevel"/>
    <w:tmpl w:val="F96EB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73DB7"/>
    <w:multiLevelType w:val="hybridMultilevel"/>
    <w:tmpl w:val="AD88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655BD"/>
    <w:multiLevelType w:val="hybridMultilevel"/>
    <w:tmpl w:val="0FA22FE0"/>
    <w:lvl w:ilvl="0" w:tplc="11540F80">
      <w:start w:val="1"/>
      <w:numFmt w:val="bullet"/>
      <w:lvlText w:val=""/>
      <w:lvlJc w:val="left"/>
      <w:pPr>
        <w:tabs>
          <w:tab w:val="num" w:pos="170"/>
        </w:tabs>
        <w:ind w:left="170" w:hanging="170"/>
      </w:pPr>
      <w:rPr>
        <w:rFonts w:ascii="Symbol" w:hAnsi="Symbol" w:hint="default"/>
        <w:color w:val="auto"/>
      </w:rPr>
    </w:lvl>
    <w:lvl w:ilvl="1" w:tplc="8CDA0B14">
      <w:start w:val="3"/>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444FB"/>
    <w:multiLevelType w:val="hybridMultilevel"/>
    <w:tmpl w:val="0EAC55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20E33"/>
    <w:multiLevelType w:val="hybridMultilevel"/>
    <w:tmpl w:val="E53E3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A06A0C"/>
    <w:multiLevelType w:val="hybridMultilevel"/>
    <w:tmpl w:val="5BBA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26205"/>
    <w:multiLevelType w:val="hybridMultilevel"/>
    <w:tmpl w:val="4C32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A874FE6"/>
    <w:multiLevelType w:val="hybridMultilevel"/>
    <w:tmpl w:val="E4F674D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2" w15:restartNumberingAfterBreak="0">
    <w:nsid w:val="4BB179C5"/>
    <w:multiLevelType w:val="hybridMultilevel"/>
    <w:tmpl w:val="A75A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A762F"/>
    <w:multiLevelType w:val="hybridMultilevel"/>
    <w:tmpl w:val="8FA42026"/>
    <w:lvl w:ilvl="0" w:tplc="F7B2F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0126E"/>
    <w:multiLevelType w:val="hybridMultilevel"/>
    <w:tmpl w:val="70E0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12829"/>
    <w:multiLevelType w:val="hybridMultilevel"/>
    <w:tmpl w:val="D8E20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5487F"/>
    <w:multiLevelType w:val="hybridMultilevel"/>
    <w:tmpl w:val="F2CC4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F1422C"/>
    <w:multiLevelType w:val="hybridMultilevel"/>
    <w:tmpl w:val="FA88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720715"/>
    <w:multiLevelType w:val="hybridMultilevel"/>
    <w:tmpl w:val="DE482EC8"/>
    <w:lvl w:ilvl="0" w:tplc="08090001">
      <w:start w:val="1"/>
      <w:numFmt w:val="bullet"/>
      <w:lvlText w:val=""/>
      <w:lvlJc w:val="left"/>
      <w:pPr>
        <w:tabs>
          <w:tab w:val="num" w:pos="1080"/>
        </w:tabs>
        <w:ind w:left="1080" w:hanging="360"/>
      </w:pPr>
      <w:rPr>
        <w:rFonts w:ascii="Symbol" w:hAnsi="Symbol" w:hint="default"/>
        <w:b w:val="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0"/>
        </w:tabs>
        <w:ind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29" w15:restartNumberingAfterBreak="0">
    <w:nsid w:val="69A665D2"/>
    <w:multiLevelType w:val="hybridMultilevel"/>
    <w:tmpl w:val="C6543B38"/>
    <w:lvl w:ilvl="0" w:tplc="350A1C2E">
      <w:start w:val="1"/>
      <w:numFmt w:val="lowerLetter"/>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9757A"/>
    <w:multiLevelType w:val="hybridMultilevel"/>
    <w:tmpl w:val="877E8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FF66F99"/>
    <w:multiLevelType w:val="hybridMultilevel"/>
    <w:tmpl w:val="268AF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210B4"/>
    <w:multiLevelType w:val="hybridMultilevel"/>
    <w:tmpl w:val="F1608068"/>
    <w:lvl w:ilvl="0" w:tplc="42AC512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E63334"/>
    <w:multiLevelType w:val="hybridMultilevel"/>
    <w:tmpl w:val="281408F2"/>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4" w15:restartNumberingAfterBreak="0">
    <w:nsid w:val="7AB970D3"/>
    <w:multiLevelType w:val="hybridMultilevel"/>
    <w:tmpl w:val="45A2B5C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CA5A39"/>
    <w:multiLevelType w:val="hybridMultilevel"/>
    <w:tmpl w:val="2890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944F1"/>
    <w:multiLevelType w:val="hybridMultilevel"/>
    <w:tmpl w:val="3B4C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C66D3"/>
    <w:multiLevelType w:val="hybridMultilevel"/>
    <w:tmpl w:val="E5B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3"/>
  </w:num>
  <w:num w:numId="4">
    <w:abstractNumId w:val="12"/>
  </w:num>
  <w:num w:numId="5">
    <w:abstractNumId w:val="37"/>
  </w:num>
  <w:num w:numId="6">
    <w:abstractNumId w:val="18"/>
  </w:num>
  <w:num w:numId="7">
    <w:abstractNumId w:val="5"/>
  </w:num>
  <w:num w:numId="8">
    <w:abstractNumId w:val="11"/>
  </w:num>
  <w:num w:numId="9">
    <w:abstractNumId w:val="9"/>
  </w:num>
  <w:num w:numId="10">
    <w:abstractNumId w:val="13"/>
  </w:num>
  <w:num w:numId="11">
    <w:abstractNumId w:val="32"/>
  </w:num>
  <w:num w:numId="12">
    <w:abstractNumId w:val="36"/>
  </w:num>
  <w:num w:numId="13">
    <w:abstractNumId w:val="4"/>
  </w:num>
  <w:num w:numId="14">
    <w:abstractNumId w:val="30"/>
  </w:num>
  <w:num w:numId="15">
    <w:abstractNumId w:val="35"/>
  </w:num>
  <w:num w:numId="16">
    <w:abstractNumId w:val="34"/>
  </w:num>
  <w:num w:numId="17">
    <w:abstractNumId w:val="2"/>
  </w:num>
  <w:num w:numId="18">
    <w:abstractNumId w:val="27"/>
  </w:num>
  <w:num w:numId="19">
    <w:abstractNumId w:val="16"/>
  </w:num>
  <w:num w:numId="20">
    <w:abstractNumId w:val="28"/>
  </w:num>
  <w:num w:numId="21">
    <w:abstractNumId w:val="10"/>
  </w:num>
  <w:num w:numId="22">
    <w:abstractNumId w:val="24"/>
  </w:num>
  <w:num w:numId="23">
    <w:abstractNumId w:val="26"/>
  </w:num>
  <w:num w:numId="24">
    <w:abstractNumId w:val="8"/>
  </w:num>
  <w:num w:numId="25">
    <w:abstractNumId w:val="22"/>
  </w:num>
  <w:num w:numId="26">
    <w:abstractNumId w:val="29"/>
  </w:num>
  <w:num w:numId="27">
    <w:abstractNumId w:val="7"/>
  </w:num>
  <w:num w:numId="28">
    <w:abstractNumId w:val="20"/>
  </w:num>
  <w:num w:numId="29">
    <w:abstractNumId w:val="23"/>
  </w:num>
  <w:num w:numId="30">
    <w:abstractNumId w:val="19"/>
  </w:num>
  <w:num w:numId="31">
    <w:abstractNumId w:val="6"/>
  </w:num>
  <w:num w:numId="32">
    <w:abstractNumId w:val="31"/>
  </w:num>
  <w:num w:numId="33">
    <w:abstractNumId w:val="21"/>
  </w:num>
  <w:num w:numId="34">
    <w:abstractNumId w:val="0"/>
  </w:num>
  <w:num w:numId="35">
    <w:abstractNumId w:val="17"/>
  </w:num>
  <w:num w:numId="36">
    <w:abstractNumId w:val="14"/>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EA"/>
    <w:rsid w:val="000B23D4"/>
    <w:rsid w:val="002C1132"/>
    <w:rsid w:val="004F70DF"/>
    <w:rsid w:val="006509F6"/>
    <w:rsid w:val="006A02B1"/>
    <w:rsid w:val="008025B4"/>
    <w:rsid w:val="00925040"/>
    <w:rsid w:val="00B01DDE"/>
    <w:rsid w:val="00B96D94"/>
    <w:rsid w:val="00BE2E66"/>
    <w:rsid w:val="00C10C05"/>
    <w:rsid w:val="00D14C55"/>
    <w:rsid w:val="00E242BF"/>
    <w:rsid w:val="00EC20EA"/>
    <w:rsid w:val="00FB7A65"/>
    <w:rsid w:val="00FB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A5E89E"/>
  <w15:chartTrackingRefBased/>
  <w15:docId w15:val="{A32DD6F0-A947-4C5B-891A-8C73827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0EA"/>
    <w:pPr>
      <w:spacing w:after="0" w:line="240" w:lineRule="auto"/>
    </w:pPr>
    <w:rPr>
      <w:rFonts w:eastAsia="Times New Roman" w:cs="Times New Roman"/>
      <w:sz w:val="20"/>
      <w:szCs w:val="20"/>
    </w:rPr>
  </w:style>
  <w:style w:type="paragraph" w:styleId="Heading1">
    <w:name w:val="heading 1"/>
    <w:basedOn w:val="Normal"/>
    <w:next w:val="Normal"/>
    <w:link w:val="Heading1Char"/>
    <w:autoRedefine/>
    <w:uiPriority w:val="9"/>
    <w:qFormat/>
    <w:rsid w:val="008025B4"/>
    <w:pPr>
      <w:keepNext/>
      <w:keepLines/>
      <w:spacing w:before="240" w:line="259" w:lineRule="auto"/>
      <w:outlineLvl w:val="0"/>
    </w:pPr>
    <w:rPr>
      <w:rFonts w:ascii="Arial" w:eastAsiaTheme="majorEastAsia" w:hAnsi="Arial" w:cstheme="majorBidi"/>
      <w:color w:val="006978"/>
      <w:sz w:val="52"/>
      <w:szCs w:val="32"/>
    </w:rPr>
  </w:style>
  <w:style w:type="paragraph" w:styleId="Heading2">
    <w:name w:val="heading 2"/>
    <w:basedOn w:val="Normal"/>
    <w:next w:val="Normal"/>
    <w:link w:val="Heading2Char"/>
    <w:autoRedefine/>
    <w:uiPriority w:val="9"/>
    <w:unhideWhenUsed/>
    <w:qFormat/>
    <w:rsid w:val="008025B4"/>
    <w:pPr>
      <w:keepNext/>
      <w:keepLines/>
      <w:spacing w:before="40" w:line="259" w:lineRule="auto"/>
      <w:outlineLvl w:val="1"/>
    </w:pPr>
    <w:rPr>
      <w:rFonts w:ascii="Arial" w:eastAsiaTheme="majorEastAsia" w:hAnsi="Arial" w:cstheme="majorBidi"/>
      <w:color w:val="006978"/>
      <w:sz w:val="32"/>
      <w:szCs w:val="32"/>
    </w:rPr>
  </w:style>
  <w:style w:type="paragraph" w:styleId="Heading3">
    <w:name w:val="heading 3"/>
    <w:basedOn w:val="Normal"/>
    <w:next w:val="Normal"/>
    <w:link w:val="Heading3Char"/>
    <w:uiPriority w:val="9"/>
    <w:semiHidden/>
    <w:unhideWhenUsed/>
    <w:qFormat/>
    <w:rsid w:val="00FB7A6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B7A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0EA"/>
    <w:pPr>
      <w:tabs>
        <w:tab w:val="center" w:pos="4513"/>
        <w:tab w:val="right" w:pos="9026"/>
      </w:tabs>
    </w:pPr>
  </w:style>
  <w:style w:type="character" w:customStyle="1" w:styleId="HeaderChar">
    <w:name w:val="Header Char"/>
    <w:basedOn w:val="DefaultParagraphFont"/>
    <w:link w:val="Header"/>
    <w:uiPriority w:val="99"/>
    <w:rsid w:val="00EC20EA"/>
    <w:rPr>
      <w:rFonts w:eastAsia="Times New Roman" w:cs="Times New Roman"/>
      <w:sz w:val="20"/>
      <w:szCs w:val="20"/>
    </w:rPr>
  </w:style>
  <w:style w:type="paragraph" w:styleId="Footer">
    <w:name w:val="footer"/>
    <w:basedOn w:val="Normal"/>
    <w:link w:val="FooterChar"/>
    <w:uiPriority w:val="99"/>
    <w:unhideWhenUsed/>
    <w:rsid w:val="00EC20EA"/>
    <w:pPr>
      <w:tabs>
        <w:tab w:val="center" w:pos="4513"/>
        <w:tab w:val="right" w:pos="9026"/>
      </w:tabs>
    </w:pPr>
  </w:style>
  <w:style w:type="character" w:customStyle="1" w:styleId="FooterChar">
    <w:name w:val="Footer Char"/>
    <w:basedOn w:val="DefaultParagraphFont"/>
    <w:link w:val="Footer"/>
    <w:uiPriority w:val="99"/>
    <w:rsid w:val="00EC20EA"/>
    <w:rPr>
      <w:rFonts w:eastAsia="Times New Roman" w:cs="Times New Roman"/>
      <w:sz w:val="20"/>
      <w:szCs w:val="20"/>
    </w:rPr>
  </w:style>
  <w:style w:type="paragraph" w:styleId="BalloonText">
    <w:name w:val="Balloon Text"/>
    <w:basedOn w:val="Normal"/>
    <w:link w:val="BalloonTextChar"/>
    <w:uiPriority w:val="99"/>
    <w:semiHidden/>
    <w:unhideWhenUsed/>
    <w:rsid w:val="00E24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2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025B4"/>
    <w:rPr>
      <w:rFonts w:ascii="Arial" w:eastAsiaTheme="majorEastAsia" w:hAnsi="Arial" w:cstheme="majorBidi"/>
      <w:color w:val="006978"/>
      <w:sz w:val="52"/>
      <w:szCs w:val="32"/>
    </w:rPr>
  </w:style>
  <w:style w:type="character" w:customStyle="1" w:styleId="Heading2Char">
    <w:name w:val="Heading 2 Char"/>
    <w:basedOn w:val="DefaultParagraphFont"/>
    <w:link w:val="Heading2"/>
    <w:uiPriority w:val="9"/>
    <w:rsid w:val="008025B4"/>
    <w:rPr>
      <w:rFonts w:ascii="Arial" w:eastAsiaTheme="majorEastAsia" w:hAnsi="Arial" w:cstheme="majorBidi"/>
      <w:color w:val="006978"/>
      <w:sz w:val="32"/>
      <w:szCs w:val="32"/>
    </w:rPr>
  </w:style>
  <w:style w:type="paragraph" w:styleId="ListParagraph">
    <w:name w:val="List Paragraph"/>
    <w:basedOn w:val="Normal"/>
    <w:uiPriority w:val="34"/>
    <w:qFormat/>
    <w:rsid w:val="008025B4"/>
    <w:pPr>
      <w:spacing w:after="160" w:line="259" w:lineRule="auto"/>
      <w:ind w:left="720"/>
      <w:contextualSpacing/>
    </w:pPr>
    <w:rPr>
      <w:rFonts w:ascii="Arial" w:eastAsiaTheme="minorHAnsi" w:hAnsi="Arial" w:cstheme="minorBidi"/>
      <w:sz w:val="24"/>
      <w:szCs w:val="22"/>
    </w:rPr>
  </w:style>
  <w:style w:type="table" w:styleId="TableGrid">
    <w:name w:val="Table Grid"/>
    <w:basedOn w:val="TableNormal"/>
    <w:uiPriority w:val="39"/>
    <w:rsid w:val="0080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25B4"/>
    <w:pPr>
      <w:spacing w:after="0" w:line="240" w:lineRule="auto"/>
    </w:pPr>
    <w:rPr>
      <w:rFonts w:ascii="Arial" w:hAnsi="Arial"/>
      <w:sz w:val="24"/>
    </w:rPr>
  </w:style>
  <w:style w:type="paragraph" w:styleId="CommentText">
    <w:name w:val="annotation text"/>
    <w:basedOn w:val="Normal"/>
    <w:link w:val="CommentTextChar"/>
    <w:uiPriority w:val="99"/>
    <w:semiHidden/>
    <w:rsid w:val="008025B4"/>
    <w:pPr>
      <w:widowControl w:val="0"/>
      <w:overflowPunct w:val="0"/>
      <w:autoSpaceDE w:val="0"/>
      <w:autoSpaceDN w:val="0"/>
      <w:adjustRightInd w:val="0"/>
      <w:textAlignment w:val="baseline"/>
    </w:pPr>
    <w:rPr>
      <w:rFonts w:ascii="Arial" w:hAnsi="Arial"/>
    </w:rPr>
  </w:style>
  <w:style w:type="character" w:customStyle="1" w:styleId="CommentTextChar">
    <w:name w:val="Comment Text Char"/>
    <w:basedOn w:val="DefaultParagraphFont"/>
    <w:link w:val="CommentText"/>
    <w:uiPriority w:val="99"/>
    <w:semiHidden/>
    <w:rsid w:val="008025B4"/>
    <w:rPr>
      <w:rFonts w:ascii="Arial" w:eastAsia="Times New Roman" w:hAnsi="Arial" w:cs="Times New Roman"/>
      <w:sz w:val="20"/>
      <w:szCs w:val="20"/>
    </w:rPr>
  </w:style>
  <w:style w:type="paragraph" w:customStyle="1" w:styleId="DfESBullets">
    <w:name w:val="DfESBullets"/>
    <w:basedOn w:val="Normal"/>
    <w:rsid w:val="008025B4"/>
    <w:pPr>
      <w:widowControl w:val="0"/>
      <w:numPr>
        <w:numId w:val="28"/>
      </w:numPr>
      <w:overflowPunct w:val="0"/>
      <w:autoSpaceDE w:val="0"/>
      <w:autoSpaceDN w:val="0"/>
      <w:adjustRightInd w:val="0"/>
      <w:spacing w:after="240"/>
      <w:textAlignment w:val="baseline"/>
    </w:pPr>
    <w:rPr>
      <w:rFonts w:ascii="Arial" w:hAnsi="Arial"/>
      <w:sz w:val="24"/>
    </w:rPr>
  </w:style>
  <w:style w:type="paragraph" w:styleId="BodyText">
    <w:name w:val="Body Text"/>
    <w:link w:val="BodyTextChar"/>
    <w:qFormat/>
    <w:rsid w:val="008025B4"/>
    <w:pPr>
      <w:tabs>
        <w:tab w:val="left" w:pos="851"/>
      </w:tabs>
      <w:spacing w:after="120" w:line="240" w:lineRule="auto"/>
      <w:ind w:left="851"/>
      <w:jc w:val="both"/>
    </w:pPr>
    <w:rPr>
      <w:rFonts w:eastAsia="Times New Roman" w:cs="Times New Roman"/>
      <w:sz w:val="20"/>
      <w:szCs w:val="20"/>
    </w:rPr>
  </w:style>
  <w:style w:type="character" w:customStyle="1" w:styleId="BodyTextChar">
    <w:name w:val="Body Text Char"/>
    <w:basedOn w:val="DefaultParagraphFont"/>
    <w:link w:val="BodyText"/>
    <w:rsid w:val="008025B4"/>
    <w:rPr>
      <w:rFonts w:eastAsia="Times New Roman" w:cs="Times New Roman"/>
      <w:sz w:val="20"/>
      <w:szCs w:val="20"/>
    </w:rPr>
  </w:style>
  <w:style w:type="character" w:customStyle="1" w:styleId="Heading3Char">
    <w:name w:val="Heading 3 Char"/>
    <w:basedOn w:val="DefaultParagraphFont"/>
    <w:link w:val="Heading3"/>
    <w:uiPriority w:val="9"/>
    <w:semiHidden/>
    <w:rsid w:val="00FB7A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B7A65"/>
    <w:rPr>
      <w:rFonts w:asciiTheme="majorHAnsi" w:eastAsiaTheme="majorEastAsia" w:hAnsiTheme="majorHAnsi" w:cstheme="majorBidi"/>
      <w:i/>
      <w:iCs/>
      <w:color w:val="2E74B5" w:themeColor="accent1" w:themeShade="BF"/>
      <w:sz w:val="20"/>
      <w:szCs w:val="20"/>
    </w:rPr>
  </w:style>
  <w:style w:type="paragraph" w:customStyle="1" w:styleId="aLCPHeading">
    <w:name w:val="a LCP Heading"/>
    <w:basedOn w:val="Heading1"/>
    <w:autoRedefine/>
    <w:rsid w:val="00FB7A65"/>
    <w:pPr>
      <w:keepLines w:val="0"/>
      <w:widowControl w:val="0"/>
      <w:suppressAutoHyphens/>
      <w:spacing w:before="0" w:line="240" w:lineRule="auto"/>
      <w:ind w:firstLine="720"/>
      <w:jc w:val="center"/>
    </w:pPr>
    <w:rPr>
      <w:rFonts w:eastAsia="Times New Roman" w:cs="Times New Roman"/>
      <w:b/>
      <w:color w:val="auto"/>
      <w:sz w:val="28"/>
      <w:szCs w:val="20"/>
      <w:lang w:val="en-US"/>
    </w:rPr>
  </w:style>
  <w:style w:type="paragraph" w:styleId="BodyText3">
    <w:name w:val="Body Text 3"/>
    <w:basedOn w:val="Normal"/>
    <w:link w:val="BodyText3Char"/>
    <w:rsid w:val="00FB7A65"/>
    <w:pPr>
      <w:spacing w:after="120"/>
    </w:pPr>
    <w:rPr>
      <w:rFonts w:ascii="Times New Roman" w:hAnsi="Times New Roman"/>
      <w:sz w:val="16"/>
      <w:szCs w:val="16"/>
      <w:lang w:val="en-US"/>
    </w:rPr>
  </w:style>
  <w:style w:type="character" w:customStyle="1" w:styleId="BodyText3Char">
    <w:name w:val="Body Text 3 Char"/>
    <w:basedOn w:val="DefaultParagraphFont"/>
    <w:link w:val="BodyText3"/>
    <w:rsid w:val="00FB7A65"/>
    <w:rPr>
      <w:rFonts w:ascii="Times New Roman" w:eastAsia="Times New Roman" w:hAnsi="Times New Roman" w:cs="Times New Roman"/>
      <w:sz w:val="16"/>
      <w:szCs w:val="16"/>
      <w:lang w:val="en-US"/>
    </w:rPr>
  </w:style>
  <w:style w:type="character" w:styleId="Hyperlink">
    <w:name w:val="Hyperlink"/>
    <w:basedOn w:val="DefaultParagraphFont"/>
    <w:rsid w:val="00FB7A65"/>
    <w:rPr>
      <w:rFonts w:cs="Times New Roman"/>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glos.gov.uk/education-and-learning/schools-and-colleges/school-complain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Llewellyn</dc:creator>
  <cp:keywords/>
  <dc:description/>
  <cp:lastModifiedBy>Daniel Webster</cp:lastModifiedBy>
  <cp:revision>2</cp:revision>
  <cp:lastPrinted>2021-09-03T12:30:00Z</cp:lastPrinted>
  <dcterms:created xsi:type="dcterms:W3CDTF">2022-02-14T14:03:00Z</dcterms:created>
  <dcterms:modified xsi:type="dcterms:W3CDTF">2022-02-14T14:03:00Z</dcterms:modified>
</cp:coreProperties>
</file>