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11" w:rsidRDefault="00B26C11" w:rsidP="00A570DA">
      <w:pPr>
        <w:spacing w:after="0"/>
      </w:pPr>
    </w:p>
    <w:p w:rsidR="00FC2710" w:rsidRDefault="00FC2710" w:rsidP="00FC2710">
      <w:pPr>
        <w:ind w:firstLine="720"/>
        <w:rPr>
          <w:rFonts w:ascii="Imprint MT Shadow" w:hAnsi="Imprint MT Shadow"/>
          <w:sz w:val="60"/>
        </w:rPr>
      </w:pPr>
      <w:proofErr w:type="spellStart"/>
      <w:r>
        <w:rPr>
          <w:rFonts w:ascii="Imprint MT Shadow" w:hAnsi="Imprint MT Shadow"/>
          <w:sz w:val="60"/>
        </w:rPr>
        <w:t>Barrs</w:t>
      </w:r>
      <w:proofErr w:type="spellEnd"/>
      <w:r>
        <w:rPr>
          <w:rFonts w:ascii="Imprint MT Shadow" w:hAnsi="Imprint MT Shadow"/>
          <w:sz w:val="60"/>
        </w:rPr>
        <w:t xml:space="preserve"> Court Primary School</w:t>
      </w:r>
    </w:p>
    <w:p w:rsidR="00FC2710" w:rsidRDefault="00FC2710" w:rsidP="00FC2710">
      <w:pPr>
        <w:spacing w:after="0" w:line="240" w:lineRule="auto"/>
        <w:ind w:left="50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FE969E" wp14:editId="3BE50384">
            <wp:simplePos x="0" y="0"/>
            <wp:positionH relativeFrom="column">
              <wp:posOffset>203835</wp:posOffset>
            </wp:positionH>
            <wp:positionV relativeFrom="paragraph">
              <wp:posOffset>86360</wp:posOffset>
            </wp:positionV>
            <wp:extent cx="1524000" cy="1515745"/>
            <wp:effectExtent l="0" t="0" r="0" b="8255"/>
            <wp:wrapNone/>
            <wp:docPr id="3" name="Picture 3" descr="Barrs Cour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s Court Bad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710" w:rsidRDefault="00FC2710" w:rsidP="00FC2710">
      <w:pPr>
        <w:spacing w:after="0" w:line="240" w:lineRule="auto"/>
        <w:ind w:left="5040"/>
      </w:pPr>
      <w:r>
        <w:tab/>
      </w:r>
      <w:r>
        <w:tab/>
        <w:t>Stephens Drive</w:t>
      </w:r>
    </w:p>
    <w:p w:rsidR="00FC2710" w:rsidRDefault="00FC2710" w:rsidP="00FC2710">
      <w:pPr>
        <w:spacing w:after="0" w:line="240" w:lineRule="auto"/>
        <w:ind w:left="5040"/>
      </w:pPr>
      <w:r>
        <w:tab/>
      </w:r>
      <w: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t>Barrs</w:t>
          </w:r>
          <w:proofErr w:type="spellEnd"/>
          <w:r>
            <w:t xml:space="preserve"> Court</w:t>
          </w:r>
        </w:smartTag>
      </w:smartTag>
    </w:p>
    <w:p w:rsidR="00FC2710" w:rsidRDefault="00FC2710" w:rsidP="00FC2710">
      <w:pPr>
        <w:spacing w:after="0" w:line="240" w:lineRule="auto"/>
        <w:ind w:left="5040"/>
      </w:pPr>
      <w:r>
        <w:tab/>
      </w:r>
      <w:r>
        <w:tab/>
        <w:t>Bristol</w:t>
      </w:r>
    </w:p>
    <w:p w:rsidR="00FC2710" w:rsidRDefault="00FC2710" w:rsidP="00FC2710">
      <w:pPr>
        <w:spacing w:after="0" w:line="240" w:lineRule="auto"/>
        <w:ind w:left="5040" w:firstLine="720"/>
      </w:pPr>
      <w:r>
        <w:t xml:space="preserve">            </w:t>
      </w:r>
      <w:r w:rsidR="006E5A5A">
        <w:t xml:space="preserve">  </w:t>
      </w:r>
      <w:r>
        <w:t>BS30 7JB</w:t>
      </w:r>
    </w:p>
    <w:p w:rsidR="00FC2710" w:rsidRDefault="00FC2710" w:rsidP="00FC2710">
      <w:pPr>
        <w:spacing w:after="0" w:line="240" w:lineRule="auto"/>
        <w:ind w:left="5040"/>
        <w:rPr>
          <w:lang w:val="es-ES"/>
        </w:rPr>
      </w:pPr>
      <w:r>
        <w:tab/>
      </w:r>
      <w:r>
        <w:tab/>
      </w:r>
      <w:r>
        <w:rPr>
          <w:lang w:val="es-ES"/>
        </w:rPr>
        <w:t>Tel: 01454 867799</w:t>
      </w:r>
    </w:p>
    <w:p w:rsidR="00FC2710" w:rsidRDefault="00FC2710" w:rsidP="00FC2710">
      <w:pPr>
        <w:spacing w:after="0" w:line="240" w:lineRule="auto"/>
        <w:ind w:left="6480"/>
        <w:rPr>
          <w:lang w:val="es-ES"/>
        </w:rPr>
      </w:pPr>
      <w:r>
        <w:rPr>
          <w:lang w:val="es-ES"/>
        </w:rPr>
        <w:t xml:space="preserve">email:  </w:t>
      </w:r>
      <w:hyperlink r:id="rId8" w:history="1">
        <w:r>
          <w:rPr>
            <w:rStyle w:val="Hyperlink"/>
            <w:lang w:val="es-ES"/>
          </w:rPr>
          <w:t>Enquiries@barrscourtps.org.uk</w:t>
        </w:r>
      </w:hyperlink>
    </w:p>
    <w:p w:rsidR="00FC2710" w:rsidRDefault="00FC2710" w:rsidP="00FC2710">
      <w:pPr>
        <w:spacing w:after="0" w:line="240" w:lineRule="auto"/>
        <w:ind w:left="5040"/>
        <w:rPr>
          <w:rStyle w:val="Hyperlink"/>
          <w:lang w:val="es-CL"/>
        </w:rPr>
      </w:pPr>
      <w:r>
        <w:rPr>
          <w:lang w:val="es-ES"/>
        </w:rPr>
        <w:tab/>
      </w:r>
      <w:r>
        <w:rPr>
          <w:lang w:val="es-ES"/>
        </w:rPr>
        <w:tab/>
      </w:r>
      <w:hyperlink r:id="rId9" w:history="1">
        <w:r>
          <w:rPr>
            <w:rStyle w:val="Hyperlink"/>
            <w:lang w:val="es-CL"/>
          </w:rPr>
          <w:t>www.barrscourtprimaryschool.co.uk</w:t>
        </w:r>
      </w:hyperlink>
    </w:p>
    <w:p w:rsidR="00FC2710" w:rsidRDefault="00FC2710" w:rsidP="00FC2710">
      <w:pPr>
        <w:spacing w:after="0" w:line="240" w:lineRule="auto"/>
        <w:rPr>
          <w:rStyle w:val="Hyperlink"/>
          <w:b/>
          <w:color w:val="auto"/>
          <w:u w:val="none"/>
          <w:lang w:val="es-CL"/>
        </w:rPr>
      </w:pP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>
        <w:rPr>
          <w:rStyle w:val="Hyperlink"/>
          <w:u w:val="none"/>
          <w:lang w:val="es-CL"/>
        </w:rPr>
        <w:tab/>
      </w:r>
      <w:r w:rsidRPr="001B1F52">
        <w:rPr>
          <w:rStyle w:val="Hyperlink"/>
          <w:color w:val="auto"/>
          <w:u w:val="none"/>
          <w:lang w:val="es-CL"/>
        </w:rPr>
        <w:t>Facebook</w:t>
      </w:r>
      <w:r>
        <w:rPr>
          <w:rStyle w:val="Hyperlink"/>
          <w:color w:val="auto"/>
          <w:u w:val="none"/>
          <w:lang w:val="es-CL"/>
        </w:rPr>
        <w:t>:</w:t>
      </w:r>
      <w:r w:rsidRPr="001B1F52">
        <w:rPr>
          <w:rStyle w:val="Hyperlink"/>
          <w:color w:val="244061" w:themeColor="accent1" w:themeShade="80"/>
          <w:u w:val="none"/>
          <w:lang w:val="es-CL"/>
        </w:rPr>
        <w:t xml:space="preserve"> </w:t>
      </w:r>
      <w:r w:rsidRPr="001B1F52">
        <w:rPr>
          <w:rStyle w:val="Hyperlink"/>
          <w:b/>
          <w:color w:val="auto"/>
          <w:u w:val="none"/>
          <w:lang w:val="es-CL"/>
        </w:rPr>
        <w:t>@</w:t>
      </w:r>
      <w:proofErr w:type="spellStart"/>
      <w:r w:rsidRPr="001B1F52">
        <w:rPr>
          <w:rStyle w:val="Hyperlink"/>
          <w:b/>
          <w:color w:val="auto"/>
          <w:u w:val="none"/>
          <w:lang w:val="es-CL"/>
        </w:rPr>
        <w:t>barrscourtps</w:t>
      </w:r>
      <w:proofErr w:type="spellEnd"/>
    </w:p>
    <w:p w:rsidR="00FC2710" w:rsidRDefault="00FC2710" w:rsidP="00FC2710">
      <w:pPr>
        <w:spacing w:after="0" w:line="240" w:lineRule="auto"/>
        <w:rPr>
          <w:lang w:val="es-CL"/>
        </w:rPr>
      </w:pPr>
    </w:p>
    <w:p w:rsidR="00FC2710" w:rsidRPr="001B1F52" w:rsidRDefault="00FC2710" w:rsidP="00FC2710">
      <w:pPr>
        <w:spacing w:after="0" w:line="240" w:lineRule="auto"/>
        <w:ind w:left="5760" w:firstLine="720"/>
        <w:rPr>
          <w:lang w:val="es-CL"/>
        </w:rPr>
      </w:pPr>
      <w:proofErr w:type="spellStart"/>
      <w:r>
        <w:rPr>
          <w:lang w:val="es-CL"/>
        </w:rPr>
        <w:t>Headteacher</w:t>
      </w:r>
      <w:proofErr w:type="spellEnd"/>
      <w:r>
        <w:rPr>
          <w:lang w:val="es-CL"/>
        </w:rPr>
        <w:t xml:space="preserve">:  </w:t>
      </w:r>
      <w:r>
        <w:rPr>
          <w:b/>
          <w:bCs/>
          <w:lang w:val="es-CL"/>
        </w:rPr>
        <w:t xml:space="preserve">Daniel </w:t>
      </w:r>
      <w:proofErr w:type="spellStart"/>
      <w:r>
        <w:rPr>
          <w:b/>
          <w:bCs/>
          <w:lang w:val="es-CL"/>
        </w:rPr>
        <w:t>Webster</w:t>
      </w:r>
      <w:proofErr w:type="spellEnd"/>
    </w:p>
    <w:p w:rsidR="0041672D" w:rsidRPr="006E5A5A" w:rsidRDefault="0018306E" w:rsidP="0018306E">
      <w:pPr>
        <w:spacing w:after="0"/>
        <w:rPr>
          <w:rFonts w:cstheme="minorHAnsi"/>
        </w:rPr>
      </w:pPr>
      <w:r w:rsidRPr="006E5A5A">
        <w:rPr>
          <w:rFonts w:cstheme="minorHAnsi"/>
        </w:rPr>
        <w:t>Dear Parents/Carers of Year 4 Children,</w:t>
      </w:r>
    </w:p>
    <w:p w:rsidR="0018306E" w:rsidRPr="006E5A5A" w:rsidRDefault="0018306E" w:rsidP="0018306E">
      <w:pPr>
        <w:spacing w:after="0"/>
        <w:rPr>
          <w:rFonts w:cstheme="minorHAnsi"/>
        </w:rPr>
      </w:pPr>
    </w:p>
    <w:p w:rsidR="00B00D57" w:rsidRPr="006E5A5A" w:rsidRDefault="0018306E" w:rsidP="00C80CD2">
      <w:pPr>
        <w:rPr>
          <w:rFonts w:cstheme="minorHAnsi"/>
        </w:rPr>
      </w:pPr>
      <w:r w:rsidRPr="006E5A5A">
        <w:rPr>
          <w:rFonts w:cstheme="minorHAnsi"/>
        </w:rPr>
        <w:t xml:space="preserve">As you may be aware, </w:t>
      </w:r>
      <w:r w:rsidR="000D1B0F" w:rsidRPr="006E5A5A">
        <w:rPr>
          <w:rFonts w:cstheme="minorHAnsi"/>
        </w:rPr>
        <w:t>in Year 4</w:t>
      </w:r>
      <w:r w:rsidR="000C0F8E" w:rsidRPr="006E5A5A">
        <w:rPr>
          <w:rFonts w:cstheme="minorHAnsi"/>
        </w:rPr>
        <w:t>,</w:t>
      </w:r>
      <w:r w:rsidR="000D1B0F" w:rsidRPr="006E5A5A">
        <w:rPr>
          <w:rFonts w:cstheme="minorHAnsi"/>
        </w:rPr>
        <w:t xml:space="preserve"> children</w:t>
      </w:r>
      <w:r w:rsidR="00FC2710" w:rsidRPr="006E5A5A">
        <w:rPr>
          <w:rFonts w:cstheme="minorHAnsi"/>
        </w:rPr>
        <w:t xml:space="preserve"> are required to</w:t>
      </w:r>
      <w:r w:rsidR="000D1B0F" w:rsidRPr="006E5A5A">
        <w:rPr>
          <w:rFonts w:cstheme="minorHAnsi"/>
        </w:rPr>
        <w:t xml:space="preserve"> take part in a </w:t>
      </w:r>
      <w:r w:rsidR="00FC2710" w:rsidRPr="006E5A5A">
        <w:rPr>
          <w:rFonts w:cstheme="minorHAnsi"/>
        </w:rPr>
        <w:t xml:space="preserve">statutory </w:t>
      </w:r>
      <w:r w:rsidR="000D1B0F" w:rsidRPr="006E5A5A">
        <w:rPr>
          <w:rFonts w:cstheme="minorHAnsi"/>
        </w:rPr>
        <w:t xml:space="preserve">Multiplication Tables Check (MTC) to assess their knowledge of times tables. </w:t>
      </w:r>
      <w:r w:rsidR="00FC2710" w:rsidRPr="006E5A5A">
        <w:rPr>
          <w:rFonts w:cstheme="minorHAnsi"/>
        </w:rPr>
        <w:t xml:space="preserve"> The purpose of the MTC is to determine whether pupils can recall their times tables fluently, which is essential for future success in mathematics. It also helps us as a school to identify pupils who have not yet mastered their times tables, so that additional support can be provided.</w:t>
      </w:r>
    </w:p>
    <w:p w:rsidR="0018306E" w:rsidRPr="006E5A5A" w:rsidRDefault="00C6717B" w:rsidP="0018306E">
      <w:pPr>
        <w:spacing w:after="0"/>
        <w:rPr>
          <w:rFonts w:cstheme="minorHAnsi"/>
        </w:rPr>
      </w:pPr>
      <w:r w:rsidRPr="006E5A5A">
        <w:rPr>
          <w:rFonts w:cstheme="minorHAnsi"/>
        </w:rPr>
        <w:t xml:space="preserve">The MTC will be administered </w:t>
      </w:r>
      <w:r w:rsidR="00F31D78">
        <w:rPr>
          <w:rFonts w:cstheme="minorHAnsi"/>
        </w:rPr>
        <w:t>this year, during a tw</w:t>
      </w:r>
      <w:r w:rsidR="00FF779C">
        <w:rPr>
          <w:rFonts w:cstheme="minorHAnsi"/>
        </w:rPr>
        <w:t>o week window beginning Monday 2</w:t>
      </w:r>
      <w:r w:rsidR="00FF779C" w:rsidRPr="00FF779C">
        <w:rPr>
          <w:rFonts w:cstheme="minorHAnsi"/>
          <w:vertAlign w:val="superscript"/>
        </w:rPr>
        <w:t>nd</w:t>
      </w:r>
      <w:r w:rsidR="00FF779C">
        <w:rPr>
          <w:rFonts w:cstheme="minorHAnsi"/>
        </w:rPr>
        <w:t xml:space="preserve"> </w:t>
      </w:r>
      <w:r w:rsidR="00FC2710" w:rsidRPr="006E5A5A">
        <w:rPr>
          <w:rFonts w:cstheme="minorHAnsi"/>
        </w:rPr>
        <w:t>June</w:t>
      </w:r>
      <w:bookmarkStart w:id="0" w:name="_GoBack"/>
      <w:bookmarkEnd w:id="0"/>
      <w:r w:rsidR="00FC2710" w:rsidRPr="006E5A5A">
        <w:rPr>
          <w:rFonts w:cstheme="minorHAnsi"/>
        </w:rPr>
        <w:t xml:space="preserve">.  </w:t>
      </w:r>
      <w:r w:rsidRPr="006E5A5A">
        <w:rPr>
          <w:rFonts w:cstheme="minorHAnsi"/>
        </w:rPr>
        <w:t>Children are very familiar with this type of time</w:t>
      </w:r>
      <w:r w:rsidR="000C0F8E" w:rsidRPr="006E5A5A">
        <w:rPr>
          <w:rFonts w:cstheme="minorHAnsi"/>
        </w:rPr>
        <w:t xml:space="preserve">s </w:t>
      </w:r>
      <w:r w:rsidRPr="006E5A5A">
        <w:rPr>
          <w:rFonts w:cstheme="minorHAnsi"/>
        </w:rPr>
        <w:t xml:space="preserve">table check, and therefore will feel as though it is a normal part of their day. </w:t>
      </w:r>
    </w:p>
    <w:p w:rsidR="0018306E" w:rsidRPr="006E5A5A" w:rsidRDefault="0018306E" w:rsidP="0018306E">
      <w:pPr>
        <w:spacing w:after="0"/>
        <w:rPr>
          <w:rFonts w:cstheme="minorHAnsi"/>
        </w:rPr>
      </w:pPr>
    </w:p>
    <w:p w:rsidR="0018306E" w:rsidRPr="006E5A5A" w:rsidRDefault="000C0F8E" w:rsidP="0018306E">
      <w:pPr>
        <w:spacing w:after="0"/>
        <w:rPr>
          <w:rFonts w:cstheme="minorHAnsi"/>
          <w:b/>
          <w:u w:val="single"/>
        </w:rPr>
      </w:pPr>
      <w:r w:rsidRPr="006E5A5A">
        <w:rPr>
          <w:rFonts w:cstheme="minorHAnsi"/>
          <w:b/>
          <w:u w:val="single"/>
        </w:rPr>
        <w:t xml:space="preserve">What does the MTC check look like? </w:t>
      </w:r>
    </w:p>
    <w:p w:rsidR="000D1B0F" w:rsidRPr="006E5A5A" w:rsidRDefault="00C80CD2" w:rsidP="00C80CD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6E5A5A">
        <w:rPr>
          <w:rFonts w:cstheme="minorHAnsi"/>
        </w:rPr>
        <w:t>The MTC is an on-screen assessment designed to determine whether pupils are able to fluently recall their multiplication tables up to 12, through a set of timed questions.</w:t>
      </w:r>
    </w:p>
    <w:p w:rsidR="00C80CD2" w:rsidRPr="006E5A5A" w:rsidRDefault="00C80CD2" w:rsidP="00C80CD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6E5A5A">
        <w:rPr>
          <w:rFonts w:cstheme="minorHAnsi"/>
        </w:rPr>
        <w:t xml:space="preserve">The </w:t>
      </w:r>
      <w:r w:rsidR="000C0F8E" w:rsidRPr="006E5A5A">
        <w:rPr>
          <w:rFonts w:cstheme="minorHAnsi"/>
        </w:rPr>
        <w:t>check</w:t>
      </w:r>
      <w:r w:rsidRPr="006E5A5A">
        <w:rPr>
          <w:rFonts w:cstheme="minorHAnsi"/>
        </w:rPr>
        <w:t xml:space="preserve"> consists of 25 questions. </w:t>
      </w:r>
      <w:r w:rsidRPr="006E5A5A">
        <w:rPr>
          <w:rFonts w:cstheme="minorHAnsi"/>
          <w:bCs/>
          <w:lang w:val="en-US"/>
        </w:rPr>
        <w:t>Questions will be selected from the 121 number facts that make up the multiplication tables from 2 to 12, with a particular focus on the 6, 7, 8, 9 and 12 times tables</w:t>
      </w:r>
      <w:r w:rsidRPr="006E5A5A">
        <w:rPr>
          <w:rFonts w:cstheme="minorHAnsi"/>
          <w:lang w:val="en-US"/>
        </w:rPr>
        <w:t>.</w:t>
      </w:r>
    </w:p>
    <w:p w:rsidR="00C80CD2" w:rsidRPr="006E5A5A" w:rsidRDefault="00C80CD2" w:rsidP="00C80CD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6E5A5A">
        <w:rPr>
          <w:rFonts w:cstheme="minorHAnsi"/>
        </w:rPr>
        <w:t xml:space="preserve">Pupils will have 6 seconds to answer each question, with </w:t>
      </w:r>
      <w:r w:rsidR="00FC2710" w:rsidRPr="006E5A5A">
        <w:rPr>
          <w:rFonts w:cstheme="minorHAnsi"/>
        </w:rPr>
        <w:t>a 3-second</w:t>
      </w:r>
      <w:r w:rsidRPr="006E5A5A">
        <w:rPr>
          <w:rFonts w:cstheme="minorHAnsi"/>
        </w:rPr>
        <w:t xml:space="preserve"> pause between questio</w:t>
      </w:r>
      <w:r w:rsidR="00FC2710" w:rsidRPr="006E5A5A">
        <w:rPr>
          <w:rFonts w:cstheme="minorHAnsi"/>
        </w:rPr>
        <w:t>ns. Pupils will answer 3 practis</w:t>
      </w:r>
      <w:r w:rsidRPr="006E5A5A">
        <w:rPr>
          <w:rFonts w:cstheme="minorHAnsi"/>
        </w:rPr>
        <w:t>e questions before the check begins.</w:t>
      </w:r>
    </w:p>
    <w:p w:rsidR="00B00D57" w:rsidRPr="006E5A5A" w:rsidRDefault="00415DFC" w:rsidP="00C80CD2">
      <w:pPr>
        <w:pStyle w:val="ListParagraph"/>
        <w:numPr>
          <w:ilvl w:val="0"/>
          <w:numId w:val="2"/>
        </w:numPr>
        <w:rPr>
          <w:rFonts w:cstheme="minorHAnsi"/>
        </w:rPr>
      </w:pPr>
      <w:r w:rsidRPr="006E5A5A">
        <w:rPr>
          <w:rFonts w:cstheme="minorHAnsi"/>
        </w:rPr>
        <w:t xml:space="preserve">By the end of </w:t>
      </w:r>
      <w:r w:rsidR="000C0F8E" w:rsidRPr="006E5A5A">
        <w:rPr>
          <w:rFonts w:cstheme="minorHAnsi"/>
        </w:rPr>
        <w:t>Term 6</w:t>
      </w:r>
      <w:r w:rsidRPr="006E5A5A">
        <w:rPr>
          <w:rFonts w:cstheme="minorHAnsi"/>
        </w:rPr>
        <w:t xml:space="preserve"> we will </w:t>
      </w:r>
      <w:r w:rsidR="000C0F8E" w:rsidRPr="006E5A5A">
        <w:rPr>
          <w:rFonts w:cstheme="minorHAnsi"/>
        </w:rPr>
        <w:t>share your child's results with</w:t>
      </w:r>
      <w:r w:rsidRPr="006E5A5A">
        <w:rPr>
          <w:rFonts w:cstheme="minorHAnsi"/>
        </w:rPr>
        <w:t xml:space="preserve"> you.</w:t>
      </w:r>
    </w:p>
    <w:p w:rsidR="00C80CD2" w:rsidRPr="006E5A5A" w:rsidRDefault="00C80CD2" w:rsidP="000C0F8E">
      <w:pPr>
        <w:spacing w:after="0"/>
        <w:rPr>
          <w:rFonts w:cstheme="minorHAnsi"/>
          <w:b/>
          <w:u w:val="single"/>
        </w:rPr>
      </w:pPr>
      <w:r w:rsidRPr="006E5A5A">
        <w:rPr>
          <w:rFonts w:cstheme="minorHAnsi"/>
          <w:b/>
          <w:u w:val="single"/>
        </w:rPr>
        <w:t>How can I help my child?</w:t>
      </w:r>
    </w:p>
    <w:p w:rsidR="00B00D57" w:rsidRPr="006E5A5A" w:rsidRDefault="000C0F8E" w:rsidP="00C80CD2">
      <w:pPr>
        <w:numPr>
          <w:ilvl w:val="0"/>
          <w:numId w:val="5"/>
        </w:numPr>
        <w:spacing w:after="0"/>
        <w:rPr>
          <w:rFonts w:cstheme="minorHAnsi"/>
        </w:rPr>
      </w:pPr>
      <w:proofErr w:type="spellStart"/>
      <w:r w:rsidRPr="006E5A5A">
        <w:rPr>
          <w:rFonts w:cstheme="minorHAnsi"/>
          <w:lang w:val="en-US"/>
        </w:rPr>
        <w:t>Practising</w:t>
      </w:r>
      <w:proofErr w:type="spellEnd"/>
      <w:r w:rsidRPr="006E5A5A">
        <w:rPr>
          <w:rFonts w:cstheme="minorHAnsi"/>
          <w:lang w:val="en-US"/>
        </w:rPr>
        <w:t xml:space="preserve"> times tables by </w:t>
      </w:r>
      <w:r w:rsidR="00415DFC" w:rsidRPr="006E5A5A">
        <w:rPr>
          <w:rFonts w:cstheme="minorHAnsi"/>
          <w:lang w:val="en-US"/>
        </w:rPr>
        <w:t>rote (aloud) or writing out multiplication facts, multiples and fact families.</w:t>
      </w:r>
    </w:p>
    <w:p w:rsidR="00FC2710" w:rsidRPr="006E5A5A" w:rsidRDefault="00FC2710" w:rsidP="00FC2710">
      <w:pPr>
        <w:spacing w:after="0"/>
        <w:ind w:left="720"/>
        <w:rPr>
          <w:rFonts w:cstheme="minorHAnsi"/>
          <w:lang w:val="en-US"/>
        </w:rPr>
      </w:pPr>
      <w:r w:rsidRPr="006E5A5A">
        <w:rPr>
          <w:rFonts w:cstheme="minorHAnsi"/>
          <w:lang w:val="en-US"/>
        </w:rPr>
        <w:t xml:space="preserve">When chanting facts, we follow a simple sound pattern to help the children </w:t>
      </w:r>
      <w:proofErr w:type="spellStart"/>
      <w:r w:rsidRPr="006E5A5A">
        <w:rPr>
          <w:rFonts w:cstheme="minorHAnsi"/>
          <w:lang w:val="en-US"/>
        </w:rPr>
        <w:t>memorise</w:t>
      </w:r>
      <w:proofErr w:type="spellEnd"/>
      <w:r w:rsidRPr="006E5A5A">
        <w:rPr>
          <w:rFonts w:cstheme="minorHAnsi"/>
          <w:lang w:val="en-US"/>
        </w:rPr>
        <w:t xml:space="preserve"> the fact. </w:t>
      </w:r>
    </w:p>
    <w:p w:rsidR="00FC2710" w:rsidRPr="006E5A5A" w:rsidRDefault="00FC2710" w:rsidP="00FC2710">
      <w:pPr>
        <w:spacing w:after="0"/>
        <w:ind w:left="720"/>
        <w:rPr>
          <w:rFonts w:cstheme="minorHAnsi"/>
        </w:rPr>
      </w:pPr>
      <w:r w:rsidRPr="006E5A5A">
        <w:rPr>
          <w:rFonts w:cstheme="minorHAnsi"/>
          <w:lang w:val="en-US"/>
        </w:rPr>
        <w:t>EG 7 x 6 = 42, we say “seven sixes are forty-two”. We always say the larger factor first, even when the fact is reversed (EG 6 x 7 = 42, we would say in the same way “seven sixes are forty-two”)</w:t>
      </w:r>
    </w:p>
    <w:p w:rsidR="00B00D57" w:rsidRPr="006E5A5A" w:rsidRDefault="00415DFC" w:rsidP="00C80CD2">
      <w:pPr>
        <w:numPr>
          <w:ilvl w:val="0"/>
          <w:numId w:val="5"/>
        </w:numPr>
        <w:spacing w:after="0"/>
        <w:rPr>
          <w:rFonts w:cstheme="minorHAnsi"/>
        </w:rPr>
      </w:pPr>
      <w:r w:rsidRPr="006E5A5A">
        <w:rPr>
          <w:rFonts w:cstheme="minorHAnsi"/>
          <w:lang w:val="en-US"/>
        </w:rPr>
        <w:t>Encouraging your child to use T</w:t>
      </w:r>
      <w:r w:rsidR="000C0F8E" w:rsidRPr="006E5A5A">
        <w:rPr>
          <w:rFonts w:cstheme="minorHAnsi"/>
          <w:lang w:val="en-US"/>
        </w:rPr>
        <w:t xml:space="preserve">imes </w:t>
      </w:r>
      <w:r w:rsidRPr="006E5A5A">
        <w:rPr>
          <w:rFonts w:cstheme="minorHAnsi"/>
          <w:lang w:val="en-US"/>
        </w:rPr>
        <w:t>T</w:t>
      </w:r>
      <w:r w:rsidR="000C0F8E" w:rsidRPr="006E5A5A">
        <w:rPr>
          <w:rFonts w:cstheme="minorHAnsi"/>
          <w:lang w:val="en-US"/>
        </w:rPr>
        <w:t xml:space="preserve">able </w:t>
      </w:r>
      <w:r w:rsidRPr="006E5A5A">
        <w:rPr>
          <w:rFonts w:cstheme="minorHAnsi"/>
          <w:lang w:val="en-US"/>
        </w:rPr>
        <w:t>R</w:t>
      </w:r>
      <w:r w:rsidR="000C0F8E" w:rsidRPr="006E5A5A">
        <w:rPr>
          <w:rFonts w:cstheme="minorHAnsi"/>
          <w:lang w:val="en-US"/>
        </w:rPr>
        <w:t xml:space="preserve">ock </w:t>
      </w:r>
      <w:r w:rsidRPr="006E5A5A">
        <w:rPr>
          <w:rFonts w:cstheme="minorHAnsi"/>
          <w:lang w:val="en-US"/>
        </w:rPr>
        <w:t>S</w:t>
      </w:r>
      <w:r w:rsidR="000C0F8E" w:rsidRPr="006E5A5A">
        <w:rPr>
          <w:rFonts w:cstheme="minorHAnsi"/>
          <w:lang w:val="en-US"/>
        </w:rPr>
        <w:t>tars</w:t>
      </w:r>
      <w:r w:rsidRPr="006E5A5A">
        <w:rPr>
          <w:rFonts w:cstheme="minorHAnsi"/>
          <w:lang w:val="en-US"/>
        </w:rPr>
        <w:t xml:space="preserve"> </w:t>
      </w:r>
      <w:r w:rsidR="000C0F8E" w:rsidRPr="006E5A5A">
        <w:rPr>
          <w:rFonts w:cstheme="minorHAnsi"/>
          <w:lang w:val="en-US"/>
        </w:rPr>
        <w:t>daily</w:t>
      </w:r>
      <w:r w:rsidRPr="006E5A5A">
        <w:rPr>
          <w:rFonts w:cstheme="minorHAnsi"/>
          <w:lang w:val="en-US"/>
        </w:rPr>
        <w:t>.  The ‘</w:t>
      </w:r>
      <w:proofErr w:type="spellStart"/>
      <w:r w:rsidRPr="006E5A5A">
        <w:rPr>
          <w:rFonts w:cstheme="minorHAnsi"/>
          <w:lang w:val="en-US"/>
        </w:rPr>
        <w:t>soundcheck</w:t>
      </w:r>
      <w:proofErr w:type="spellEnd"/>
      <w:r w:rsidRPr="006E5A5A">
        <w:rPr>
          <w:rFonts w:cstheme="minorHAnsi"/>
          <w:lang w:val="en-US"/>
        </w:rPr>
        <w:t>’ is similar to test conditions.</w:t>
      </w:r>
      <w:r w:rsidR="000C0F8E" w:rsidRPr="006E5A5A">
        <w:rPr>
          <w:rFonts w:cstheme="minorHAnsi"/>
          <w:lang w:val="en-US"/>
        </w:rPr>
        <w:t xml:space="preserve"> </w:t>
      </w:r>
    </w:p>
    <w:p w:rsidR="000C0F8E" w:rsidRPr="006E5A5A" w:rsidRDefault="00415DFC" w:rsidP="00C80CD2">
      <w:pPr>
        <w:numPr>
          <w:ilvl w:val="0"/>
          <w:numId w:val="5"/>
        </w:numPr>
        <w:spacing w:after="0"/>
        <w:rPr>
          <w:rFonts w:cstheme="minorHAnsi"/>
        </w:rPr>
      </w:pPr>
      <w:r w:rsidRPr="006E5A5A">
        <w:rPr>
          <w:rFonts w:cstheme="minorHAnsi"/>
          <w:lang w:val="en-US"/>
        </w:rPr>
        <w:t>Asking your child multiplication que</w:t>
      </w:r>
      <w:r w:rsidR="000C0F8E" w:rsidRPr="006E5A5A">
        <w:rPr>
          <w:rFonts w:cstheme="minorHAnsi"/>
          <w:lang w:val="en-US"/>
        </w:rPr>
        <w:t xml:space="preserve">stions out of order </w:t>
      </w:r>
    </w:p>
    <w:p w:rsidR="000C0F8E" w:rsidRPr="006E5A5A" w:rsidRDefault="000C0F8E" w:rsidP="00C80CD2">
      <w:pPr>
        <w:numPr>
          <w:ilvl w:val="0"/>
          <w:numId w:val="5"/>
        </w:numPr>
        <w:spacing w:after="0"/>
        <w:rPr>
          <w:rFonts w:cstheme="minorHAnsi"/>
        </w:rPr>
      </w:pPr>
      <w:r w:rsidRPr="006E5A5A">
        <w:rPr>
          <w:rFonts w:cstheme="minorHAnsi"/>
          <w:lang w:val="en-US"/>
        </w:rPr>
        <w:t>Using funny rhymes to remember particular calculations</w:t>
      </w:r>
    </w:p>
    <w:p w:rsidR="00C80CD2" w:rsidRPr="006E5A5A" w:rsidRDefault="00C80CD2" w:rsidP="000C0F8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6E5A5A">
        <w:rPr>
          <w:rFonts w:cstheme="minorHAnsi"/>
        </w:rPr>
        <w:t>Useful websites</w:t>
      </w:r>
      <w:r w:rsidR="000C0F8E" w:rsidRPr="006E5A5A">
        <w:rPr>
          <w:rFonts w:cstheme="minorHAnsi"/>
        </w:rPr>
        <w:t xml:space="preserve"> </w:t>
      </w:r>
      <w:hyperlink r:id="rId10" w:history="1">
        <w:r w:rsidRPr="006E5A5A">
          <w:rPr>
            <w:rStyle w:val="Hyperlink"/>
            <w:rFonts w:cstheme="minorHAnsi"/>
          </w:rPr>
          <w:t>https://mathsframe.co.uk/en/resources/resource/477/Multiplication-Tables-Check</w:t>
        </w:r>
      </w:hyperlink>
    </w:p>
    <w:p w:rsidR="00C80CD2" w:rsidRPr="006E5A5A" w:rsidRDefault="000C0F8E" w:rsidP="00C80CD2">
      <w:pPr>
        <w:spacing w:after="0"/>
        <w:ind w:left="360"/>
        <w:rPr>
          <w:rFonts w:cstheme="minorHAnsi"/>
        </w:rPr>
      </w:pPr>
      <w:r w:rsidRPr="006E5A5A">
        <w:rPr>
          <w:rFonts w:cstheme="minorHAnsi"/>
        </w:rPr>
        <w:t xml:space="preserve">                                 </w:t>
      </w:r>
      <w:r w:rsidR="00322366">
        <w:rPr>
          <w:rFonts w:cstheme="minorHAnsi"/>
        </w:rPr>
        <w:t xml:space="preserve">   </w:t>
      </w:r>
      <w:hyperlink r:id="rId11" w:history="1">
        <w:r w:rsidR="00C80CD2" w:rsidRPr="006E5A5A">
          <w:rPr>
            <w:rStyle w:val="Hyperlink"/>
            <w:rFonts w:cstheme="minorHAnsi"/>
          </w:rPr>
          <w:t>https://www.timestables.co.uk/multiplication-tables-check/</w:t>
        </w:r>
      </w:hyperlink>
    </w:p>
    <w:p w:rsidR="00FC2710" w:rsidRPr="006E5A5A" w:rsidRDefault="00FC2710" w:rsidP="00415DFC">
      <w:pPr>
        <w:spacing w:after="0"/>
        <w:rPr>
          <w:rFonts w:cstheme="minorHAnsi"/>
        </w:rPr>
      </w:pPr>
    </w:p>
    <w:p w:rsidR="000D1B0F" w:rsidRPr="006E5A5A" w:rsidRDefault="00FC2710" w:rsidP="000D1B0F">
      <w:pPr>
        <w:spacing w:after="0"/>
        <w:rPr>
          <w:rFonts w:cstheme="minorHAnsi"/>
        </w:rPr>
      </w:pPr>
      <w:r w:rsidRPr="006E5A5A">
        <w:rPr>
          <w:rFonts w:cstheme="minorHAnsi"/>
        </w:rPr>
        <w:t xml:space="preserve">Attached to this letter is an additional information sheet for parents but </w:t>
      </w:r>
      <w:r w:rsidR="000D1B0F" w:rsidRPr="006E5A5A">
        <w:rPr>
          <w:rFonts w:cstheme="minorHAnsi"/>
        </w:rPr>
        <w:t xml:space="preserve">If you have any </w:t>
      </w:r>
      <w:r w:rsidRPr="006E5A5A">
        <w:rPr>
          <w:rFonts w:cstheme="minorHAnsi"/>
        </w:rPr>
        <w:t xml:space="preserve">further </w:t>
      </w:r>
      <w:r w:rsidR="000D1B0F" w:rsidRPr="006E5A5A">
        <w:rPr>
          <w:rFonts w:cstheme="minorHAnsi"/>
        </w:rPr>
        <w:t>questions</w:t>
      </w:r>
      <w:r w:rsidR="000C0F8E" w:rsidRPr="006E5A5A">
        <w:rPr>
          <w:rFonts w:cstheme="minorHAnsi"/>
        </w:rPr>
        <w:t xml:space="preserve"> or would like more </w:t>
      </w:r>
      <w:r w:rsidR="00EF4916" w:rsidRPr="006E5A5A">
        <w:rPr>
          <w:rFonts w:cstheme="minorHAnsi"/>
        </w:rPr>
        <w:t>information</w:t>
      </w:r>
      <w:r w:rsidR="000D1B0F" w:rsidRPr="006E5A5A">
        <w:rPr>
          <w:rFonts w:cstheme="minorHAnsi"/>
        </w:rPr>
        <w:t>, please do not hesitate to as</w:t>
      </w:r>
      <w:r w:rsidR="00FC7C25" w:rsidRPr="006E5A5A">
        <w:rPr>
          <w:rFonts w:cstheme="minorHAnsi"/>
        </w:rPr>
        <w:t>k</w:t>
      </w:r>
      <w:r w:rsidR="000D1B0F" w:rsidRPr="006E5A5A">
        <w:rPr>
          <w:rFonts w:cstheme="minorHAnsi"/>
        </w:rPr>
        <w:t xml:space="preserve"> your child’s class teacher.</w:t>
      </w:r>
    </w:p>
    <w:p w:rsidR="000D1B0F" w:rsidRPr="006E5A5A" w:rsidRDefault="000D1B0F" w:rsidP="000D1B0F">
      <w:pPr>
        <w:spacing w:after="0"/>
        <w:rPr>
          <w:rFonts w:cstheme="minorHAnsi"/>
        </w:rPr>
      </w:pPr>
      <w:r w:rsidRPr="006E5A5A">
        <w:rPr>
          <w:rFonts w:cstheme="minorHAnsi"/>
        </w:rPr>
        <w:t xml:space="preserve"> </w:t>
      </w:r>
    </w:p>
    <w:p w:rsidR="0018306E" w:rsidRPr="006E5A5A" w:rsidRDefault="0018306E" w:rsidP="0018306E">
      <w:pPr>
        <w:spacing w:after="0"/>
        <w:rPr>
          <w:rFonts w:cstheme="minorHAnsi"/>
        </w:rPr>
      </w:pPr>
      <w:r w:rsidRPr="006E5A5A">
        <w:rPr>
          <w:rFonts w:cstheme="minorHAnsi"/>
        </w:rPr>
        <w:t>Thank you for your</w:t>
      </w:r>
      <w:r w:rsidR="00FC2710" w:rsidRPr="006E5A5A">
        <w:rPr>
          <w:rFonts w:cstheme="minorHAnsi"/>
        </w:rPr>
        <w:t xml:space="preserve"> continued</w:t>
      </w:r>
      <w:r w:rsidRPr="006E5A5A">
        <w:rPr>
          <w:rFonts w:cstheme="minorHAnsi"/>
        </w:rPr>
        <w:t xml:space="preserve"> support,</w:t>
      </w:r>
    </w:p>
    <w:p w:rsidR="00FC2710" w:rsidRPr="006E5A5A" w:rsidRDefault="00FC2710" w:rsidP="0018306E">
      <w:pPr>
        <w:spacing w:after="0"/>
        <w:rPr>
          <w:rFonts w:cstheme="minorHAnsi"/>
        </w:rPr>
      </w:pPr>
    </w:p>
    <w:p w:rsidR="00101F06" w:rsidRPr="006E5A5A" w:rsidRDefault="00FC2710" w:rsidP="006E5A5A">
      <w:pPr>
        <w:spacing w:after="0"/>
        <w:rPr>
          <w:rFonts w:cstheme="minorHAnsi"/>
        </w:rPr>
      </w:pPr>
      <w:r w:rsidRPr="006E5A5A">
        <w:rPr>
          <w:rFonts w:cstheme="minorHAnsi"/>
        </w:rPr>
        <w:t xml:space="preserve">Katie Brown </w:t>
      </w:r>
    </w:p>
    <w:sectPr w:rsidR="00101F06" w:rsidRPr="006E5A5A" w:rsidSect="006E5A5A">
      <w:footerReference w:type="default" r:id="rId12"/>
      <w:pgSz w:w="11906" w:h="16838"/>
      <w:pgMar w:top="142" w:right="624" w:bottom="567" w:left="624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CC" w:rsidRDefault="005338CC" w:rsidP="005338CC">
      <w:pPr>
        <w:spacing w:after="0" w:line="240" w:lineRule="auto"/>
      </w:pPr>
      <w:r>
        <w:separator/>
      </w:r>
    </w:p>
  </w:endnote>
  <w:endnote w:type="continuationSeparator" w:id="0">
    <w:p w:rsidR="005338CC" w:rsidRDefault="005338CC" w:rsidP="0053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CC" w:rsidRDefault="00101F06">
    <w:pPr>
      <w:pStyle w:val="Footer"/>
    </w:pPr>
    <w:r w:rsidRPr="00101F06">
      <w:rPr>
        <w:noProof/>
      </w:rPr>
      <w:drawing>
        <wp:anchor distT="0" distB="0" distL="114300" distR="114300" simplePos="0" relativeHeight="251661312" behindDoc="0" locked="0" layoutInCell="1" allowOverlap="1" wp14:anchorId="4A9402D4" wp14:editId="2B3D6632">
          <wp:simplePos x="0" y="0"/>
          <wp:positionH relativeFrom="column">
            <wp:posOffset>5823585</wp:posOffset>
          </wp:positionH>
          <wp:positionV relativeFrom="paragraph">
            <wp:posOffset>73025</wp:posOffset>
          </wp:positionV>
          <wp:extent cx="647700" cy="647700"/>
          <wp:effectExtent l="0" t="0" r="0" b="0"/>
          <wp:wrapNone/>
          <wp:docPr id="12" name="Picture 12" descr="C:\Users\llewellynk.BCPS\AppData\Local\Microsoft\Windows\Temporary Internet Files\Content.Outlook\A6FPTSGP\Platinum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wellynk.BCPS\AppData\Local\Microsoft\Windows\Temporary Internet Files\Content.Outlook\A6FPTSGP\Platinum_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13336</wp:posOffset>
          </wp:positionH>
          <wp:positionV relativeFrom="paragraph">
            <wp:posOffset>92076</wp:posOffset>
          </wp:positionV>
          <wp:extent cx="599304" cy="6286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34" cy="63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1943100" cy="753711"/>
          <wp:effectExtent l="0" t="0" r="0" b="8890"/>
          <wp:wrapNone/>
          <wp:docPr id="14" name="Picture 14" descr="C:\Users\llewellynk.BCPS\AppData\Local\Microsoft\Windows\Temporary Internet Files\Content.Word\Am_Schl_Slv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lewellynk.BCPS\AppData\Local\Microsoft\Windows\Temporary Internet Files\Content.Word\Am_Schl_Slvr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5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8CC" w:rsidRDefault="00533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CC" w:rsidRDefault="005338CC" w:rsidP="005338CC">
      <w:pPr>
        <w:spacing w:after="0" w:line="240" w:lineRule="auto"/>
      </w:pPr>
      <w:r>
        <w:separator/>
      </w:r>
    </w:p>
  </w:footnote>
  <w:footnote w:type="continuationSeparator" w:id="0">
    <w:p w:rsidR="005338CC" w:rsidRDefault="005338CC" w:rsidP="00533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E11"/>
    <w:multiLevelType w:val="hybridMultilevel"/>
    <w:tmpl w:val="777C6110"/>
    <w:lvl w:ilvl="0" w:tplc="28BCF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8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CB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23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28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8D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8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AF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F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044E50"/>
    <w:multiLevelType w:val="hybridMultilevel"/>
    <w:tmpl w:val="307E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A2873"/>
    <w:multiLevelType w:val="hybridMultilevel"/>
    <w:tmpl w:val="F5A8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340E"/>
    <w:multiLevelType w:val="hybridMultilevel"/>
    <w:tmpl w:val="A12456B4"/>
    <w:lvl w:ilvl="0" w:tplc="A556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E1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64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A9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8D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89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C2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2D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AC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F03030"/>
    <w:multiLevelType w:val="hybridMultilevel"/>
    <w:tmpl w:val="B1EC4848"/>
    <w:lvl w:ilvl="0" w:tplc="756C3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8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4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0C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4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83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09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A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E2"/>
    <w:rsid w:val="00071A3A"/>
    <w:rsid w:val="000A6924"/>
    <w:rsid w:val="000C0F8E"/>
    <w:rsid w:val="000D1B0F"/>
    <w:rsid w:val="00100E82"/>
    <w:rsid w:val="00101F06"/>
    <w:rsid w:val="0018306E"/>
    <w:rsid w:val="002C5EF9"/>
    <w:rsid w:val="00322366"/>
    <w:rsid w:val="00396F95"/>
    <w:rsid w:val="00415DFC"/>
    <w:rsid w:val="0041672D"/>
    <w:rsid w:val="005338CC"/>
    <w:rsid w:val="006E5A5A"/>
    <w:rsid w:val="00755AE2"/>
    <w:rsid w:val="009D1849"/>
    <w:rsid w:val="00A40843"/>
    <w:rsid w:val="00A570DA"/>
    <w:rsid w:val="00AC4A4C"/>
    <w:rsid w:val="00B00D57"/>
    <w:rsid w:val="00B26C11"/>
    <w:rsid w:val="00BA2E95"/>
    <w:rsid w:val="00BB2444"/>
    <w:rsid w:val="00BC5D92"/>
    <w:rsid w:val="00BF0AF8"/>
    <w:rsid w:val="00C00630"/>
    <w:rsid w:val="00C6717B"/>
    <w:rsid w:val="00C727D1"/>
    <w:rsid w:val="00C80CD2"/>
    <w:rsid w:val="00D5018D"/>
    <w:rsid w:val="00E30FED"/>
    <w:rsid w:val="00ED18A0"/>
    <w:rsid w:val="00EF4916"/>
    <w:rsid w:val="00EF794F"/>
    <w:rsid w:val="00F31D78"/>
    <w:rsid w:val="00FC2710"/>
    <w:rsid w:val="00FC7C25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2529"/>
    <o:shapelayout v:ext="edit">
      <o:idmap v:ext="edit" data="1"/>
    </o:shapelayout>
  </w:shapeDefaults>
  <w:decimalSymbol w:val="."/>
  <w:listSeparator w:val=","/>
  <w14:docId w14:val="5CC1EF73"/>
  <w15:docId w15:val="{16F89DF2-4175-46A7-AC7B-18CAF3A6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A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CC"/>
  </w:style>
  <w:style w:type="paragraph" w:styleId="Footer">
    <w:name w:val="footer"/>
    <w:basedOn w:val="Normal"/>
    <w:link w:val="FooterChar"/>
    <w:uiPriority w:val="99"/>
    <w:unhideWhenUsed/>
    <w:rsid w:val="0053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CC"/>
  </w:style>
  <w:style w:type="paragraph" w:styleId="ListParagraph">
    <w:name w:val="List Paragraph"/>
    <w:basedOn w:val="Normal"/>
    <w:uiPriority w:val="34"/>
    <w:qFormat/>
    <w:rsid w:val="001830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arrscourtp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tables.co.uk/multiplication-tables-chec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thsframe.co.uk/en/resources/resource/477/Multiplication-Tables-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rscourtprimaryschool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Council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HUDSONL</dc:creator>
  <cp:keywords/>
  <dc:description/>
  <cp:lastModifiedBy>Katie Brown</cp:lastModifiedBy>
  <cp:revision>2</cp:revision>
  <cp:lastPrinted>2021-05-13T13:27:00Z</cp:lastPrinted>
  <dcterms:created xsi:type="dcterms:W3CDTF">2025-02-06T13:50:00Z</dcterms:created>
  <dcterms:modified xsi:type="dcterms:W3CDTF">2025-02-06T13:50:00Z</dcterms:modified>
</cp:coreProperties>
</file>